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33D21" w14:textId="77777777" w:rsidR="004432DA" w:rsidRDefault="00A91944" w:rsidP="005D6A5B">
      <w:pPr>
        <w:pStyle w:val="Textbody"/>
        <w:jc w:val="center"/>
        <w:rPr>
          <w:b/>
          <w:bCs/>
          <w:color w:val="000000"/>
          <w:sz w:val="24"/>
          <w:szCs w:val="24"/>
        </w:rPr>
      </w:pPr>
      <w:r w:rsidRPr="00C103B3">
        <w:rPr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1D76D0D6" w14:textId="0512BEB5" w:rsidR="00FB2FC7" w:rsidRDefault="00537C4A" w:rsidP="00F9013D">
      <w:pPr>
        <w:pStyle w:val="Textbody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продаже земельн</w:t>
      </w:r>
      <w:r w:rsidR="00165426">
        <w:rPr>
          <w:b/>
          <w:bCs/>
          <w:color w:val="000000"/>
          <w:sz w:val="24"/>
          <w:szCs w:val="24"/>
        </w:rPr>
        <w:t>ых</w:t>
      </w:r>
      <w:r>
        <w:rPr>
          <w:b/>
          <w:bCs/>
          <w:color w:val="000000"/>
          <w:sz w:val="24"/>
          <w:szCs w:val="24"/>
        </w:rPr>
        <w:t xml:space="preserve"> участк</w:t>
      </w:r>
      <w:r w:rsidR="00165426">
        <w:rPr>
          <w:b/>
          <w:bCs/>
          <w:color w:val="000000"/>
          <w:sz w:val="24"/>
          <w:szCs w:val="24"/>
        </w:rPr>
        <w:t>ов</w:t>
      </w:r>
      <w:r w:rsidR="00F9013D">
        <w:rPr>
          <w:b/>
          <w:bCs/>
          <w:color w:val="000000"/>
          <w:sz w:val="24"/>
          <w:szCs w:val="24"/>
        </w:rPr>
        <w:t>.</w:t>
      </w:r>
    </w:p>
    <w:p w14:paraId="422BA455" w14:textId="77777777" w:rsidR="004432DA" w:rsidRPr="00C31CC2" w:rsidRDefault="004432DA" w:rsidP="005D6A5B">
      <w:pPr>
        <w:pStyle w:val="Textbody"/>
        <w:jc w:val="center"/>
        <w:rPr>
          <w:b/>
          <w:sz w:val="24"/>
          <w:szCs w:val="24"/>
        </w:rPr>
      </w:pPr>
    </w:p>
    <w:p w14:paraId="29695C03" w14:textId="08C009CD" w:rsidR="00A91944" w:rsidRPr="0091519F" w:rsidRDefault="00B645E5" w:rsidP="00E25E65">
      <w:pPr>
        <w:pStyle w:val="22"/>
        <w:ind w:firstLine="708"/>
        <w:rPr>
          <w:bCs/>
          <w:color w:val="auto"/>
          <w:sz w:val="24"/>
          <w:szCs w:val="24"/>
        </w:rPr>
      </w:pPr>
      <w:r w:rsidRPr="007C2289">
        <w:rPr>
          <w:b/>
          <w:color w:val="auto"/>
          <w:sz w:val="24"/>
          <w:szCs w:val="24"/>
          <w:lang w:eastAsia="ru-RU"/>
        </w:rPr>
        <w:t>2</w:t>
      </w:r>
      <w:r w:rsidR="009A6DFC" w:rsidRPr="007C2289">
        <w:rPr>
          <w:b/>
          <w:color w:val="auto"/>
          <w:sz w:val="24"/>
          <w:szCs w:val="24"/>
          <w:lang w:eastAsia="ru-RU"/>
        </w:rPr>
        <w:t>0 мая</w:t>
      </w:r>
      <w:r w:rsidR="00D831F6" w:rsidRPr="007C2289">
        <w:rPr>
          <w:b/>
          <w:color w:val="auto"/>
          <w:sz w:val="24"/>
          <w:szCs w:val="24"/>
          <w:lang w:eastAsia="ru-RU"/>
        </w:rPr>
        <w:t xml:space="preserve"> </w:t>
      </w:r>
      <w:r w:rsidR="0027475E" w:rsidRPr="007C2289">
        <w:rPr>
          <w:b/>
          <w:color w:val="auto"/>
          <w:sz w:val="24"/>
          <w:szCs w:val="24"/>
        </w:rPr>
        <w:t>202</w:t>
      </w:r>
      <w:r w:rsidR="00480C97" w:rsidRPr="007C2289">
        <w:rPr>
          <w:b/>
          <w:color w:val="auto"/>
          <w:sz w:val="24"/>
          <w:szCs w:val="24"/>
        </w:rPr>
        <w:t>6</w:t>
      </w:r>
      <w:r w:rsidR="00A91944" w:rsidRPr="007C2289">
        <w:rPr>
          <w:b/>
          <w:color w:val="auto"/>
          <w:sz w:val="24"/>
          <w:szCs w:val="24"/>
        </w:rPr>
        <w:t xml:space="preserve"> </w:t>
      </w:r>
      <w:r w:rsidR="00A91944" w:rsidRPr="004C1040">
        <w:rPr>
          <w:b/>
          <w:color w:val="auto"/>
          <w:sz w:val="24"/>
          <w:szCs w:val="24"/>
        </w:rPr>
        <w:t>года в</w:t>
      </w:r>
      <w:r w:rsidR="00A91944" w:rsidRPr="004C1040">
        <w:rPr>
          <w:color w:val="auto"/>
          <w:sz w:val="24"/>
          <w:szCs w:val="24"/>
        </w:rPr>
        <w:t xml:space="preserve"> </w:t>
      </w:r>
      <w:r w:rsidR="00A91944" w:rsidRPr="00C103B3">
        <w:rPr>
          <w:b/>
          <w:color w:val="auto"/>
          <w:sz w:val="24"/>
          <w:szCs w:val="24"/>
        </w:rPr>
        <w:t>09</w:t>
      </w:r>
      <w:r w:rsidR="00A91944" w:rsidRPr="00C103B3">
        <w:rPr>
          <w:color w:val="auto"/>
          <w:sz w:val="24"/>
          <w:szCs w:val="24"/>
        </w:rPr>
        <w:t xml:space="preserve"> часов </w:t>
      </w:r>
      <w:r w:rsidR="00A91944" w:rsidRPr="00C103B3">
        <w:rPr>
          <w:b/>
          <w:color w:val="auto"/>
          <w:sz w:val="24"/>
          <w:szCs w:val="24"/>
        </w:rPr>
        <w:t>00</w:t>
      </w:r>
      <w:r w:rsidR="00A91944" w:rsidRPr="00C103B3">
        <w:rPr>
          <w:color w:val="auto"/>
          <w:sz w:val="24"/>
          <w:szCs w:val="24"/>
        </w:rPr>
        <w:t xml:space="preserve"> минут на электронной площадке www.rts-tender.ru</w:t>
      </w:r>
      <w:r w:rsidR="00E25E65">
        <w:rPr>
          <w:color w:val="auto"/>
          <w:sz w:val="24"/>
          <w:szCs w:val="24"/>
        </w:rPr>
        <w:t xml:space="preserve"> </w:t>
      </w:r>
      <w:r w:rsidR="00A91944" w:rsidRPr="00C103B3">
        <w:rPr>
          <w:color w:val="auto"/>
          <w:sz w:val="24"/>
          <w:szCs w:val="24"/>
        </w:rPr>
        <w:t xml:space="preserve">состоится </w:t>
      </w:r>
      <w:r w:rsidR="00A91944" w:rsidRPr="0091519F">
        <w:rPr>
          <w:bCs/>
          <w:color w:val="auto"/>
          <w:sz w:val="24"/>
          <w:szCs w:val="24"/>
        </w:rPr>
        <w:t xml:space="preserve">аукцион </w:t>
      </w:r>
      <w:r w:rsidR="004E01CB" w:rsidRPr="0091519F">
        <w:rPr>
          <w:bCs/>
          <w:color w:val="auto"/>
          <w:sz w:val="24"/>
          <w:szCs w:val="24"/>
        </w:rPr>
        <w:t xml:space="preserve">в электронной форме </w:t>
      </w:r>
      <w:r w:rsidR="00537C4A" w:rsidRPr="0091519F">
        <w:rPr>
          <w:bCs/>
          <w:color w:val="auto"/>
          <w:sz w:val="24"/>
          <w:szCs w:val="24"/>
        </w:rPr>
        <w:t>по продаже</w:t>
      </w:r>
      <w:r w:rsidR="00A91944" w:rsidRPr="0091519F">
        <w:rPr>
          <w:bCs/>
          <w:color w:val="auto"/>
          <w:sz w:val="24"/>
          <w:szCs w:val="24"/>
        </w:rPr>
        <w:t xml:space="preserve"> земельн</w:t>
      </w:r>
      <w:r w:rsidR="009A6DFC">
        <w:rPr>
          <w:bCs/>
          <w:color w:val="auto"/>
          <w:sz w:val="24"/>
          <w:szCs w:val="24"/>
        </w:rPr>
        <w:t>ого</w:t>
      </w:r>
      <w:r w:rsidR="00A91944" w:rsidRPr="0091519F">
        <w:rPr>
          <w:bCs/>
          <w:color w:val="auto"/>
          <w:sz w:val="24"/>
          <w:szCs w:val="24"/>
        </w:rPr>
        <w:t xml:space="preserve"> участк</w:t>
      </w:r>
      <w:r w:rsidR="009A6DFC">
        <w:rPr>
          <w:bCs/>
          <w:color w:val="auto"/>
          <w:sz w:val="24"/>
          <w:szCs w:val="24"/>
        </w:rPr>
        <w:t>а</w:t>
      </w:r>
      <w:r w:rsidR="00504937">
        <w:rPr>
          <w:bCs/>
          <w:color w:val="auto"/>
          <w:sz w:val="24"/>
          <w:szCs w:val="24"/>
        </w:rPr>
        <w:t>, находящ</w:t>
      </w:r>
      <w:r w:rsidR="009A6DFC">
        <w:rPr>
          <w:bCs/>
          <w:color w:val="auto"/>
          <w:sz w:val="24"/>
          <w:szCs w:val="24"/>
        </w:rPr>
        <w:t>егося</w:t>
      </w:r>
      <w:r w:rsidR="00504937">
        <w:rPr>
          <w:bCs/>
          <w:color w:val="auto"/>
          <w:sz w:val="24"/>
          <w:szCs w:val="24"/>
        </w:rPr>
        <w:t xml:space="preserve"> в собственности городского округа город Арзамас Нижегородской области. </w:t>
      </w:r>
      <w:r w:rsidR="00F4218C" w:rsidRPr="0091519F">
        <w:rPr>
          <w:bCs/>
          <w:color w:val="auto"/>
          <w:sz w:val="24"/>
          <w:szCs w:val="24"/>
        </w:rPr>
        <w:t>Аукцион является открытым по форме подачи предложений о цене предмета аукциона по продаже земельн</w:t>
      </w:r>
      <w:r w:rsidR="009A6DFC">
        <w:rPr>
          <w:bCs/>
          <w:color w:val="auto"/>
          <w:sz w:val="24"/>
          <w:szCs w:val="24"/>
        </w:rPr>
        <w:t>ого</w:t>
      </w:r>
      <w:r w:rsidR="00F4218C" w:rsidRPr="0091519F">
        <w:rPr>
          <w:bCs/>
          <w:color w:val="auto"/>
          <w:sz w:val="24"/>
          <w:szCs w:val="24"/>
        </w:rPr>
        <w:t xml:space="preserve"> участк</w:t>
      </w:r>
      <w:r w:rsidR="009A6DFC">
        <w:rPr>
          <w:bCs/>
          <w:color w:val="auto"/>
          <w:sz w:val="24"/>
          <w:szCs w:val="24"/>
        </w:rPr>
        <w:t>а</w:t>
      </w:r>
      <w:r w:rsidR="00F4218C" w:rsidRPr="0091519F">
        <w:rPr>
          <w:bCs/>
          <w:color w:val="auto"/>
          <w:sz w:val="24"/>
          <w:szCs w:val="24"/>
        </w:rPr>
        <w:t>.</w:t>
      </w:r>
    </w:p>
    <w:p w14:paraId="49FBA419" w14:textId="206164A4" w:rsidR="00A91944" w:rsidRPr="00C103B3" w:rsidRDefault="00A91944" w:rsidP="00E25E65">
      <w:pPr>
        <w:pStyle w:val="Standard"/>
        <w:ind w:right="-145" w:firstLine="708"/>
        <w:jc w:val="both"/>
      </w:pPr>
      <w:r w:rsidRPr="00C103B3">
        <w:t>Уполномоченный орган — администрация гор</w:t>
      </w:r>
      <w:r w:rsidR="00563854" w:rsidRPr="00C103B3">
        <w:t xml:space="preserve">одского округа город Арзамас </w:t>
      </w:r>
      <w:r w:rsidRPr="00C103B3">
        <w:t>Нижегородской области.</w:t>
      </w:r>
    </w:p>
    <w:p w14:paraId="55D33816" w14:textId="535EB7FA" w:rsidR="00A91944" w:rsidRPr="00C103B3" w:rsidRDefault="00A91944" w:rsidP="00E25E65">
      <w:pPr>
        <w:pStyle w:val="Standard"/>
        <w:overflowPunct w:val="0"/>
        <w:ind w:firstLine="708"/>
        <w:jc w:val="both"/>
      </w:pPr>
      <w:r w:rsidRPr="00C103B3">
        <w:rPr>
          <w:color w:val="000000"/>
        </w:rPr>
        <w:t>Организатор – комитет имущественных отношений администрации городского округа город Арзамас Нижегородской области. Место нахождения и почтовый адрес комитета имущественных отношений администрации городского округа город Арзамас Нижегородской области: 607220, Нижегородская область, г. Арзамас, ул. Советская, д. 10. Адрес электронной почты:</w:t>
      </w:r>
      <w:r w:rsidR="00240E95" w:rsidRPr="00C103B3">
        <w:rPr>
          <w:color w:val="000000"/>
        </w:rPr>
        <w:t xml:space="preserve"> </w:t>
      </w:r>
      <w:hyperlink r:id="rId8" w:history="1">
        <w:r w:rsidR="00DE5C04" w:rsidRPr="00E82072">
          <w:rPr>
            <w:rStyle w:val="ae"/>
          </w:rPr>
          <w:t>аrz-kio@arz.</w:t>
        </w:r>
        <w:r w:rsidR="00DE5C04" w:rsidRPr="00E82072">
          <w:rPr>
            <w:rStyle w:val="ae"/>
            <w:lang w:val="en-US"/>
          </w:rPr>
          <w:t>nobl</w:t>
        </w:r>
        <w:r w:rsidR="00DE5C04" w:rsidRPr="00EC387C">
          <w:rPr>
            <w:rStyle w:val="ae"/>
          </w:rPr>
          <w:t>.</w:t>
        </w:r>
        <w:r w:rsidR="00DE5C04" w:rsidRPr="00E82072">
          <w:rPr>
            <w:rStyle w:val="ae"/>
          </w:rPr>
          <w:t>ru</w:t>
        </w:r>
      </w:hyperlink>
      <w:r w:rsidR="00DE5C04">
        <w:rPr>
          <w:color w:val="000000"/>
        </w:rPr>
        <w:t>,</w:t>
      </w:r>
      <w:r w:rsidR="00EE7902">
        <w:rPr>
          <w:color w:val="000000"/>
        </w:rPr>
        <w:t xml:space="preserve"> </w:t>
      </w:r>
      <w:r w:rsidR="00DE5C04">
        <w:rPr>
          <w:color w:val="000000"/>
        </w:rPr>
        <w:t>т</w:t>
      </w:r>
      <w:r w:rsidRPr="00C103B3">
        <w:rPr>
          <w:color w:val="000000"/>
        </w:rPr>
        <w:t>елефон: 8(83147)-7</w:t>
      </w:r>
      <w:r w:rsidR="00F10859">
        <w:rPr>
          <w:color w:val="000000"/>
        </w:rPr>
        <w:t>-</w:t>
      </w:r>
      <w:r w:rsidR="000570C9">
        <w:rPr>
          <w:color w:val="000000"/>
        </w:rPr>
        <w:t>87-</w:t>
      </w:r>
      <w:r w:rsidR="00334809">
        <w:rPr>
          <w:color w:val="000000"/>
        </w:rPr>
        <w:t>27</w:t>
      </w:r>
      <w:r w:rsidR="00E847D6">
        <w:rPr>
          <w:color w:val="000000"/>
        </w:rPr>
        <w:t>. Контактное лицо:</w:t>
      </w:r>
      <w:r w:rsidR="000570C9">
        <w:rPr>
          <w:color w:val="000000"/>
        </w:rPr>
        <w:t xml:space="preserve"> </w:t>
      </w:r>
      <w:r w:rsidR="00334809">
        <w:rPr>
          <w:color w:val="000000"/>
        </w:rPr>
        <w:t>Андреевцева Валентина Алексеевна</w:t>
      </w:r>
      <w:r w:rsidR="00537C4A">
        <w:rPr>
          <w:color w:val="000000"/>
        </w:rPr>
        <w:t>.</w:t>
      </w:r>
    </w:p>
    <w:p w14:paraId="231B7824" w14:textId="4AF2D7B9" w:rsidR="00A91944" w:rsidRDefault="00A91944" w:rsidP="00E25E65">
      <w:pPr>
        <w:pStyle w:val="Standard"/>
        <w:overflowPunct w:val="0"/>
        <w:ind w:firstLine="708"/>
        <w:jc w:val="both"/>
        <w:rPr>
          <w:color w:val="000000"/>
        </w:rPr>
      </w:pPr>
      <w:r w:rsidRPr="00C103B3">
        <w:rPr>
          <w:color w:val="000000"/>
        </w:rPr>
        <w:t>Оператор электронной площадки - Общество с ограниченной ответственностью "РТС-тендер". Место нахождения: 121151, город Москва, набережная Тараса Шевченко, дом 23А Адрес сайта: www.rts-tende</w:t>
      </w:r>
      <w:r w:rsidR="0027475E" w:rsidRPr="00C103B3">
        <w:rPr>
          <w:color w:val="000000"/>
        </w:rPr>
        <w:t>r.ru Адрес электронной почты: i</w:t>
      </w:r>
      <w:r w:rsidR="0027475E" w:rsidRPr="00C103B3">
        <w:rPr>
          <w:color w:val="000000"/>
          <w:lang w:val="en-US"/>
        </w:rPr>
        <w:t>s</w:t>
      </w:r>
      <w:r w:rsidRPr="00C103B3">
        <w:rPr>
          <w:color w:val="000000"/>
        </w:rPr>
        <w:t xml:space="preserve">upport@rts-tender.ru </w:t>
      </w:r>
      <w:r w:rsidR="00E25E65">
        <w:rPr>
          <w:color w:val="000000"/>
        </w:rPr>
        <w:br/>
      </w:r>
      <w:r w:rsidRPr="00C103B3">
        <w:rPr>
          <w:color w:val="000000"/>
        </w:rPr>
        <w:t>Телеф</w:t>
      </w:r>
      <w:r w:rsidR="00240E95" w:rsidRPr="00C103B3">
        <w:rPr>
          <w:color w:val="000000"/>
        </w:rPr>
        <w:t>о</w:t>
      </w:r>
      <w:r w:rsidR="0027475E" w:rsidRPr="00C103B3">
        <w:rPr>
          <w:color w:val="000000"/>
        </w:rPr>
        <w:t>н:</w:t>
      </w:r>
      <w:r w:rsidR="00E25E65">
        <w:rPr>
          <w:color w:val="000000"/>
        </w:rPr>
        <w:t xml:space="preserve"> </w:t>
      </w:r>
      <w:r w:rsidR="0027475E" w:rsidRPr="00C103B3">
        <w:rPr>
          <w:color w:val="000000"/>
        </w:rPr>
        <w:t>+7</w:t>
      </w:r>
      <w:r w:rsidR="00E25E65">
        <w:rPr>
          <w:color w:val="000000"/>
        </w:rPr>
        <w:t xml:space="preserve"> </w:t>
      </w:r>
      <w:r w:rsidR="00240E95" w:rsidRPr="00C103B3">
        <w:rPr>
          <w:color w:val="000000"/>
        </w:rPr>
        <w:t>499-653-77-00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97300" w:rsidRPr="00C103B3" w14:paraId="0FD7F5D4" w14:textId="77777777" w:rsidTr="00E72E4A">
        <w:trPr>
          <w:trHeight w:val="66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38A5" w14:textId="77777777" w:rsidR="00697300" w:rsidRPr="00C103B3" w:rsidRDefault="00697300" w:rsidP="00E72E4A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№</w:t>
            </w:r>
          </w:p>
          <w:p w14:paraId="3E510EB3" w14:textId="77777777" w:rsidR="00697300" w:rsidRPr="00C103B3" w:rsidRDefault="00697300" w:rsidP="00E72E4A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лота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AD23" w14:textId="1FEFC9D1" w:rsidR="00697300" w:rsidRPr="00C103B3" w:rsidRDefault="00697300" w:rsidP="00E72E4A">
            <w:pPr>
              <w:pStyle w:val="Textbody"/>
              <w:ind w:right="-70"/>
              <w:jc w:val="left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Описание</w:t>
            </w:r>
            <w:r w:rsidR="00E25E6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97300" w:rsidRPr="00C103B3" w14:paraId="2824C74F" w14:textId="77777777" w:rsidTr="00E72E4A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7EE2" w14:textId="77777777" w:rsidR="00697300" w:rsidRDefault="00697300" w:rsidP="00E72E4A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9F22" w14:textId="77777777" w:rsidR="00697300" w:rsidRPr="00765D3A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765D3A">
              <w:rPr>
                <w:color w:val="000000" w:themeColor="text1"/>
              </w:rPr>
              <w:t xml:space="preserve">Предметом аукциона является земельный участок, находящийся в </w:t>
            </w:r>
            <w:r>
              <w:rPr>
                <w:color w:val="000000" w:themeColor="text1"/>
              </w:rPr>
              <w:t>собственности городского округа город Арзамас Нижегородской области.</w:t>
            </w:r>
          </w:p>
          <w:p w14:paraId="5623BF15" w14:textId="0F4DB985" w:rsidR="00697300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Местоположение земельного участка:</w:t>
            </w:r>
            <w:r w:rsidRPr="004324AE">
              <w:rPr>
                <w:color w:val="000000" w:themeColor="text1"/>
              </w:rPr>
              <w:t xml:space="preserve">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район, </w:t>
            </w:r>
            <w:r w:rsidR="00970BF1">
              <w:rPr>
                <w:color w:val="000000" w:themeColor="text1"/>
              </w:rPr>
              <w:t>сдт</w:t>
            </w:r>
            <w:r>
              <w:rPr>
                <w:color w:val="000000" w:themeColor="text1"/>
              </w:rPr>
              <w:t xml:space="preserve"> №3</w:t>
            </w:r>
            <w:r w:rsidR="00884B0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, </w:t>
            </w:r>
            <w:r w:rsidR="00884B0D">
              <w:rPr>
                <w:color w:val="000000" w:themeColor="text1"/>
              </w:rPr>
              <w:t>линия 10, уч.12</w:t>
            </w:r>
          </w:p>
          <w:p w14:paraId="34665967" w14:textId="199B4E76" w:rsidR="00697300" w:rsidRDefault="00697300" w:rsidP="00E72E4A">
            <w:pPr>
              <w:jc w:val="both"/>
              <w:rPr>
                <w:color w:val="000000" w:themeColor="text1"/>
              </w:rPr>
            </w:pPr>
            <w:r w:rsidRPr="001F7F1E">
              <w:rPr>
                <w:b/>
                <w:bCs/>
                <w:color w:val="000000" w:themeColor="text1"/>
              </w:rPr>
              <w:t>Вид разрешенного использования: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ведени</w:t>
            </w:r>
            <w:r w:rsidR="00884B0D"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 садоводства</w:t>
            </w:r>
          </w:p>
          <w:p w14:paraId="558096EA" w14:textId="7F6CADB8" w:rsidR="00697300" w:rsidRDefault="00697300" w:rsidP="00E72E4A">
            <w:pPr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1F7F1E">
              <w:rPr>
                <w:b/>
                <w:bCs/>
                <w:color w:val="000000" w:themeColor="text1"/>
              </w:rPr>
              <w:t>атегория земель:</w:t>
            </w:r>
            <w:r w:rsidRPr="004324AE">
              <w:rPr>
                <w:color w:val="000000" w:themeColor="text1"/>
              </w:rPr>
              <w:t xml:space="preserve"> земли </w:t>
            </w:r>
            <w:r w:rsidR="00CA0930">
              <w:rPr>
                <w:color w:val="000000" w:themeColor="text1"/>
              </w:rPr>
              <w:t>населенных пунктов</w:t>
            </w:r>
            <w:r w:rsidRPr="004324AE">
              <w:rPr>
                <w:color w:val="000000" w:themeColor="text1"/>
              </w:rPr>
              <w:t>.</w:t>
            </w:r>
            <w:r w:rsidR="00E25E65">
              <w:rPr>
                <w:color w:val="000000" w:themeColor="text1"/>
              </w:rPr>
              <w:t xml:space="preserve"> </w:t>
            </w:r>
          </w:p>
          <w:p w14:paraId="412A6853" w14:textId="2BBB82CA" w:rsidR="00697300" w:rsidRPr="004324AE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Кадастровый номер:</w:t>
            </w:r>
            <w:r w:rsidRPr="004324AE">
              <w:rPr>
                <w:color w:val="000000" w:themeColor="text1"/>
              </w:rPr>
              <w:t xml:space="preserve"> 52:41:</w:t>
            </w:r>
            <w:r>
              <w:rPr>
                <w:color w:val="000000" w:themeColor="text1"/>
              </w:rPr>
              <w:t>09</w:t>
            </w:r>
            <w:r w:rsidR="00C73189">
              <w:rPr>
                <w:color w:val="000000" w:themeColor="text1"/>
              </w:rPr>
              <w:t>11001:67</w:t>
            </w:r>
            <w:r w:rsidRPr="004324AE">
              <w:rPr>
                <w:color w:val="000000" w:themeColor="text1"/>
              </w:rPr>
              <w:t xml:space="preserve"> </w:t>
            </w:r>
          </w:p>
          <w:p w14:paraId="12F0FF6A" w14:textId="1AAFF097" w:rsidR="00697300" w:rsidRPr="004324AE" w:rsidRDefault="00697300" w:rsidP="00E72E4A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Площадь земельного участка:</w:t>
            </w:r>
            <w:r w:rsidRPr="004324AE">
              <w:rPr>
                <w:color w:val="000000" w:themeColor="text1"/>
              </w:rPr>
              <w:t xml:space="preserve"> </w:t>
            </w:r>
            <w:r w:rsidR="00C73189">
              <w:rPr>
                <w:color w:val="000000" w:themeColor="text1"/>
              </w:rPr>
              <w:t>463</w:t>
            </w:r>
            <w:r w:rsidRPr="004324AE">
              <w:rPr>
                <w:color w:val="000000" w:themeColor="text1"/>
              </w:rPr>
              <w:t xml:space="preserve"> кв.м.</w:t>
            </w:r>
          </w:p>
          <w:p w14:paraId="42832F05" w14:textId="77777777" w:rsidR="00697300" w:rsidRPr="004324AE" w:rsidRDefault="00697300" w:rsidP="00E72E4A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Вид приобретаемого права:</w:t>
            </w:r>
            <w:r w:rsidRPr="004324AE">
              <w:rPr>
                <w:color w:val="000000" w:themeColor="text1"/>
              </w:rPr>
              <w:t xml:space="preserve"> право собственности.</w:t>
            </w:r>
          </w:p>
          <w:p w14:paraId="3DAF9E6B" w14:textId="6DEFFB3B" w:rsidR="00697300" w:rsidRPr="004324AE" w:rsidRDefault="00697300" w:rsidP="00E72E4A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Реквизиты решения о проведении аукциона:</w:t>
            </w:r>
            <w:r w:rsidRPr="004324AE">
              <w:rPr>
                <w:color w:val="000000" w:themeColor="text1"/>
              </w:rPr>
              <w:t xml:space="preserve"> постановление администрации городского округа город Арзамас Нижегородской </w:t>
            </w:r>
            <w:r w:rsidRPr="00BA6E49">
              <w:rPr>
                <w:color w:val="000000" w:themeColor="text1"/>
              </w:rPr>
              <w:t xml:space="preserve">области </w:t>
            </w:r>
            <w:r w:rsidRPr="003874E5">
              <w:t xml:space="preserve">от </w:t>
            </w:r>
            <w:r w:rsidR="003874E5" w:rsidRPr="003874E5">
              <w:t>22.04.2026</w:t>
            </w:r>
            <w:r w:rsidRPr="003874E5">
              <w:t xml:space="preserve"> №</w:t>
            </w:r>
            <w:r w:rsidR="003874E5" w:rsidRPr="003874E5">
              <w:t>1921</w:t>
            </w:r>
            <w:r w:rsidRPr="00C73189">
              <w:rPr>
                <w:color w:val="EE0000"/>
              </w:rPr>
              <w:t xml:space="preserve"> </w:t>
            </w:r>
            <w:r w:rsidRPr="00000BFF">
              <w:rPr>
                <w:color w:val="000000" w:themeColor="text1"/>
              </w:rPr>
              <w:t>«О</w:t>
            </w:r>
            <w:r w:rsidRPr="004324AE">
              <w:rPr>
                <w:color w:val="000000" w:themeColor="text1"/>
              </w:rPr>
              <w:t xml:space="preserve"> проведении аукциона </w:t>
            </w:r>
            <w:r>
              <w:rPr>
                <w:color w:val="000000" w:themeColor="text1"/>
              </w:rPr>
              <w:t>в электронной форме по продаже</w:t>
            </w:r>
            <w:r w:rsidRPr="004324AE">
              <w:rPr>
                <w:color w:val="000000" w:themeColor="text1"/>
              </w:rPr>
              <w:t xml:space="preserve"> земельного участка по адресу: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район, </w:t>
            </w:r>
            <w:r w:rsidR="003874E5">
              <w:rPr>
                <w:color w:val="000000" w:themeColor="text1"/>
              </w:rPr>
              <w:t>СДТ</w:t>
            </w:r>
            <w:r>
              <w:rPr>
                <w:color w:val="000000" w:themeColor="text1"/>
              </w:rPr>
              <w:t xml:space="preserve"> №</w:t>
            </w:r>
            <w:r w:rsidR="00C73189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,</w:t>
            </w:r>
            <w:r w:rsidR="00C73189">
              <w:rPr>
                <w:color w:val="000000" w:themeColor="text1"/>
              </w:rPr>
              <w:t xml:space="preserve"> линия 10,</w:t>
            </w:r>
            <w:r>
              <w:rPr>
                <w:color w:val="000000" w:themeColor="text1"/>
              </w:rPr>
              <w:t xml:space="preserve"> уч</w:t>
            </w:r>
            <w:r w:rsidR="00C73189">
              <w:rPr>
                <w:color w:val="000000" w:themeColor="text1"/>
              </w:rPr>
              <w:t>.12</w:t>
            </w:r>
            <w:r>
              <w:rPr>
                <w:color w:val="000000" w:themeColor="text1"/>
              </w:rPr>
              <w:t>»</w:t>
            </w:r>
            <w:r w:rsidRPr="004324AE">
              <w:rPr>
                <w:color w:val="000000" w:themeColor="text1"/>
              </w:rPr>
              <w:t>.</w:t>
            </w:r>
          </w:p>
          <w:p w14:paraId="155D5347" w14:textId="77777777" w:rsidR="00697300" w:rsidRPr="004324AE" w:rsidRDefault="00697300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Обременения земельного участка:</w:t>
            </w:r>
            <w:r w:rsidRPr="004324AE">
              <w:rPr>
                <w:color w:val="000000" w:themeColor="text1"/>
              </w:rPr>
              <w:t xml:space="preserve"> нет.</w:t>
            </w:r>
          </w:p>
          <w:p w14:paraId="38508D8E" w14:textId="77777777" w:rsidR="00697300" w:rsidRPr="004324AE" w:rsidRDefault="00697300" w:rsidP="00E72E4A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Сведения о правах на земельный участок: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муниципальная собственность городского округа город Арзамас Нижегородской области.</w:t>
            </w:r>
          </w:p>
          <w:p w14:paraId="0553545C" w14:textId="5199DC4E" w:rsidR="00697300" w:rsidRPr="000C6C97" w:rsidRDefault="00697300" w:rsidP="00E72E4A">
            <w:pPr>
              <w:tabs>
                <w:tab w:val="center" w:pos="4153"/>
                <w:tab w:val="right" w:pos="8306"/>
              </w:tabs>
              <w:jc w:val="both"/>
            </w:pPr>
            <w:r w:rsidRPr="00EA749D">
              <w:rPr>
                <w:b/>
                <w:bCs/>
                <w:color w:val="000000" w:themeColor="text1"/>
              </w:rPr>
              <w:t>Начальная цена предмета аукциона</w:t>
            </w:r>
            <w:r w:rsidRPr="004324AE">
              <w:rPr>
                <w:color w:val="000000" w:themeColor="text1"/>
              </w:rPr>
              <w:t xml:space="preserve">: – </w:t>
            </w:r>
            <w:r w:rsidR="001C13E2" w:rsidRPr="001C13E2">
              <w:t>260 336,00</w:t>
            </w:r>
            <w:r w:rsidRPr="001C13E2">
              <w:t xml:space="preserve"> (</w:t>
            </w:r>
            <w:r w:rsidR="001C13E2" w:rsidRPr="001C13E2">
              <w:t>Двести шестьдесят тысяч триста тридцать шесть</w:t>
            </w:r>
            <w:r w:rsidRPr="001C13E2">
              <w:t>) рублей 00 копеек, НДС не облагается</w:t>
            </w:r>
            <w:r w:rsidRPr="004324AE">
              <w:rPr>
                <w:color w:val="000000" w:themeColor="text1"/>
              </w:rPr>
              <w:t xml:space="preserve">. Начальная цена предмета аукциона установлена на основании отчета об оценке от </w:t>
            </w:r>
            <w:r w:rsidR="000C6C97" w:rsidRPr="000C6C97">
              <w:t>16.04.2026 №ИС-2026-68.1.5</w:t>
            </w:r>
            <w:r w:rsidR="00C73189" w:rsidRPr="000C6C97">
              <w:t>.</w:t>
            </w:r>
          </w:p>
          <w:p w14:paraId="68D803BE" w14:textId="17F2B56C" w:rsidR="00697300" w:rsidRPr="004324AE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Размер задатка:</w:t>
            </w:r>
            <w:r w:rsidRPr="00C73189">
              <w:rPr>
                <w:color w:val="EE0000"/>
              </w:rPr>
              <w:t xml:space="preserve"> </w:t>
            </w:r>
            <w:r w:rsidR="000C6C97" w:rsidRPr="000C6C97">
              <w:t>52 067,20</w:t>
            </w:r>
            <w:r w:rsidRPr="000C6C97">
              <w:t xml:space="preserve"> (</w:t>
            </w:r>
            <w:r w:rsidR="000C6C97" w:rsidRPr="000C6C97">
              <w:t>Пятьдесят две тысячи шестьдесят семь</w:t>
            </w:r>
            <w:r w:rsidRPr="000C6C97">
              <w:t>) рублей</w:t>
            </w:r>
            <w:r w:rsidR="00E25E65">
              <w:t xml:space="preserve">  </w:t>
            </w:r>
            <w:r w:rsidR="000C6C9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  <w:r w:rsidRPr="004324AE">
              <w:rPr>
                <w:color w:val="000000" w:themeColor="text1"/>
              </w:rPr>
              <w:t xml:space="preserve"> копеек.</w:t>
            </w:r>
          </w:p>
          <w:p w14:paraId="42148450" w14:textId="3FE51308" w:rsidR="00697300" w:rsidRPr="00765D3A" w:rsidRDefault="00697300" w:rsidP="00E72E4A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Шаг аукциона:</w:t>
            </w:r>
            <w:r w:rsidRPr="00C73189">
              <w:rPr>
                <w:color w:val="EE0000"/>
              </w:rPr>
              <w:t xml:space="preserve"> </w:t>
            </w:r>
            <w:r w:rsidR="000C6C97" w:rsidRPr="000C6C97">
              <w:t>7 810,08</w:t>
            </w:r>
            <w:r w:rsidRPr="000C6C97">
              <w:t xml:space="preserve"> (</w:t>
            </w:r>
            <w:r w:rsidR="000C6C97" w:rsidRPr="000C6C97">
              <w:t>Семь тысяч восемьсот десять</w:t>
            </w:r>
            <w:r w:rsidRPr="000C6C97">
              <w:t xml:space="preserve">) </w:t>
            </w:r>
            <w:r>
              <w:rPr>
                <w:color w:val="000000" w:themeColor="text1"/>
              </w:rPr>
              <w:t>рубля 0</w:t>
            </w:r>
            <w:r w:rsidR="000C6C9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копеек.</w:t>
            </w:r>
          </w:p>
        </w:tc>
      </w:tr>
    </w:tbl>
    <w:p w14:paraId="7708756D" w14:textId="6FA8600E" w:rsidR="00E847D6" w:rsidRPr="00C103B3" w:rsidRDefault="00E847D6" w:rsidP="00C103B3">
      <w:pPr>
        <w:pStyle w:val="Standard"/>
        <w:jc w:val="both"/>
        <w:rPr>
          <w:sz w:val="20"/>
          <w:szCs w:val="20"/>
        </w:rPr>
      </w:pPr>
    </w:p>
    <w:p w14:paraId="7A8E204E" w14:textId="10E1F9B4" w:rsidR="00A91944" w:rsidRPr="00201801" w:rsidRDefault="00A91944" w:rsidP="00C103B3">
      <w:pPr>
        <w:pStyle w:val="Standard"/>
        <w:tabs>
          <w:tab w:val="center" w:pos="4153"/>
          <w:tab w:val="right" w:pos="8306"/>
          <w:tab w:val="left" w:pos="9020"/>
        </w:tabs>
        <w:jc w:val="both"/>
        <w:rPr>
          <w:b/>
          <w:bCs/>
          <w:color w:val="000000" w:themeColor="text1"/>
        </w:rPr>
      </w:pPr>
      <w:r w:rsidRPr="00C103B3">
        <w:rPr>
          <w:color w:val="000000" w:themeColor="text1"/>
        </w:rPr>
        <w:t xml:space="preserve">    </w:t>
      </w:r>
      <w:r w:rsidR="00C415BA" w:rsidRPr="00C103B3">
        <w:rPr>
          <w:color w:val="000000" w:themeColor="text1"/>
        </w:rPr>
        <w:t xml:space="preserve">    </w:t>
      </w:r>
      <w:r w:rsidRPr="00201801">
        <w:rPr>
          <w:b/>
          <w:bCs/>
          <w:color w:val="000000" w:themeColor="text1"/>
        </w:rPr>
        <w:t xml:space="preserve">Информация о </w:t>
      </w:r>
      <w:r w:rsidR="007233DC" w:rsidRPr="00201801">
        <w:rPr>
          <w:b/>
          <w:bCs/>
          <w:color w:val="000000" w:themeColor="text1"/>
        </w:rPr>
        <w:t>возможн</w:t>
      </w:r>
      <w:r w:rsidRPr="00201801">
        <w:rPr>
          <w:b/>
          <w:bCs/>
          <w:color w:val="000000" w:themeColor="text1"/>
        </w:rPr>
        <w:t>ости подключения (технологического присоединения) объекта капиталь</w:t>
      </w:r>
      <w:r w:rsidR="007233DC" w:rsidRPr="00201801">
        <w:rPr>
          <w:b/>
          <w:bCs/>
          <w:color w:val="000000" w:themeColor="text1"/>
        </w:rPr>
        <w:t>ного строительства к сетям инжен</w:t>
      </w:r>
      <w:r w:rsidRPr="00201801">
        <w:rPr>
          <w:b/>
          <w:bCs/>
          <w:color w:val="000000" w:themeColor="text1"/>
        </w:rPr>
        <w:t>ерно-технического обеспечения</w:t>
      </w:r>
      <w:r w:rsidR="004324AE">
        <w:rPr>
          <w:b/>
          <w:bCs/>
          <w:color w:val="000000" w:themeColor="text1"/>
        </w:rPr>
        <w:t xml:space="preserve"> по </w:t>
      </w:r>
      <w:r w:rsidR="006155C8">
        <w:rPr>
          <w:b/>
          <w:bCs/>
          <w:color w:val="000000" w:themeColor="text1"/>
        </w:rPr>
        <w:t>Л</w:t>
      </w:r>
      <w:r w:rsidR="004324AE">
        <w:rPr>
          <w:b/>
          <w:bCs/>
          <w:color w:val="000000" w:themeColor="text1"/>
        </w:rPr>
        <w:t>оту №1</w:t>
      </w:r>
      <w:r w:rsidR="00C73189">
        <w:rPr>
          <w:b/>
          <w:bCs/>
          <w:color w:val="000000" w:themeColor="text1"/>
        </w:rPr>
        <w:t>:</w:t>
      </w:r>
      <w:r w:rsidRPr="00201801">
        <w:rPr>
          <w:b/>
          <w:bCs/>
          <w:color w:val="000000" w:themeColor="text1"/>
        </w:rPr>
        <w:t xml:space="preserve"> </w:t>
      </w:r>
    </w:p>
    <w:p w14:paraId="07FC100D" w14:textId="4E597F14" w:rsidR="00377B17" w:rsidRDefault="00201801" w:rsidP="00C103B3">
      <w:pPr>
        <w:pStyle w:val="Standard"/>
        <w:tabs>
          <w:tab w:val="center" w:pos="4153"/>
          <w:tab w:val="right" w:pos="8306"/>
          <w:tab w:val="left" w:pos="90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    </w:t>
      </w:r>
      <w:r w:rsidR="009F49F6" w:rsidRPr="009F49F6">
        <w:rPr>
          <w:b/>
          <w:bCs/>
        </w:rPr>
        <w:t>Газораспределение</w:t>
      </w:r>
      <w:r w:rsidR="009F49F6">
        <w:rPr>
          <w:color w:val="000000" w:themeColor="text1"/>
        </w:rPr>
        <w:t>: т</w:t>
      </w:r>
      <w:r w:rsidR="00377B17">
        <w:rPr>
          <w:color w:val="000000" w:themeColor="text1"/>
        </w:rPr>
        <w:t xml:space="preserve">ехническая возможность подключения к </w:t>
      </w:r>
      <w:r w:rsidR="00377B17" w:rsidRPr="009F49F6">
        <w:rPr>
          <w:color w:val="000000" w:themeColor="text1"/>
        </w:rPr>
        <w:t>сети газораспределения</w:t>
      </w:r>
      <w:r w:rsidR="00377B17">
        <w:rPr>
          <w:color w:val="000000" w:themeColor="text1"/>
        </w:rPr>
        <w:t xml:space="preserve"> планируемого к строительству объекта капитального строительства на земельн</w:t>
      </w:r>
      <w:r w:rsidR="00C73189">
        <w:rPr>
          <w:color w:val="000000" w:themeColor="text1"/>
        </w:rPr>
        <w:t>ом</w:t>
      </w:r>
      <w:r w:rsidR="00377B17">
        <w:rPr>
          <w:color w:val="000000" w:themeColor="text1"/>
        </w:rPr>
        <w:t xml:space="preserve"> участк</w:t>
      </w:r>
      <w:r w:rsidR="00C73189">
        <w:rPr>
          <w:color w:val="000000" w:themeColor="text1"/>
        </w:rPr>
        <w:t>е</w:t>
      </w:r>
      <w:r w:rsidR="00377B17">
        <w:rPr>
          <w:color w:val="000000" w:themeColor="text1"/>
        </w:rPr>
        <w:t xml:space="preserve"> </w:t>
      </w:r>
      <w:r w:rsidR="006F4EBF">
        <w:rPr>
          <w:color w:val="000000" w:themeColor="text1"/>
        </w:rPr>
        <w:t xml:space="preserve">с </w:t>
      </w:r>
      <w:r w:rsidR="006F4EBF">
        <w:rPr>
          <w:color w:val="000000" w:themeColor="text1"/>
        </w:rPr>
        <w:lastRenderedPageBreak/>
        <w:t>кадастровым номер</w:t>
      </w:r>
      <w:r w:rsidR="00C73189">
        <w:rPr>
          <w:color w:val="000000" w:themeColor="text1"/>
        </w:rPr>
        <w:t>ом</w:t>
      </w:r>
      <w:r w:rsidR="001C13E2">
        <w:rPr>
          <w:color w:val="000000" w:themeColor="text1"/>
        </w:rPr>
        <w:t xml:space="preserve"> </w:t>
      </w:r>
      <w:r w:rsidR="00C73189">
        <w:rPr>
          <w:color w:val="000000" w:themeColor="text1"/>
        </w:rPr>
        <w:t>52:41:0911001:67</w:t>
      </w:r>
      <w:r w:rsidR="0039130E">
        <w:rPr>
          <w:color w:val="000000" w:themeColor="text1"/>
        </w:rPr>
        <w:t xml:space="preserve"> с планируемым расходом газа не более 5 м3/час, имеется</w:t>
      </w:r>
      <w:r w:rsidR="00EB133F">
        <w:rPr>
          <w:color w:val="000000" w:themeColor="text1"/>
        </w:rPr>
        <w:t xml:space="preserve">. Для </w:t>
      </w:r>
      <w:r w:rsidR="008C4A1A">
        <w:rPr>
          <w:color w:val="000000" w:themeColor="text1"/>
        </w:rPr>
        <w:t>заключения договора о подключении (технологическом присоединении)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</w:t>
      </w:r>
      <w:r w:rsidR="002C0051">
        <w:rPr>
          <w:color w:val="000000" w:themeColor="text1"/>
        </w:rPr>
        <w:t xml:space="preserve"> </w:t>
      </w:r>
      <w:r w:rsidR="008C4A1A">
        <w:rPr>
          <w:color w:val="000000" w:themeColor="text1"/>
        </w:rPr>
        <w:t>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№1547.</w:t>
      </w:r>
    </w:p>
    <w:p w14:paraId="1F978656" w14:textId="2218EA23" w:rsidR="00B46429" w:rsidRDefault="003B052A" w:rsidP="003B052A">
      <w:pPr>
        <w:autoSpaceDE w:val="0"/>
        <w:autoSpaceDN w:val="0"/>
        <w:adjustRightInd w:val="0"/>
        <w:ind w:right="-142"/>
        <w:jc w:val="both"/>
      </w:pPr>
      <w:r>
        <w:rPr>
          <w:b/>
          <w:bCs/>
          <w:color w:val="000000" w:themeColor="text1"/>
        </w:rPr>
        <w:t xml:space="preserve">     </w:t>
      </w:r>
      <w:r w:rsidR="009F49F6" w:rsidRPr="009F49F6">
        <w:rPr>
          <w:b/>
          <w:bCs/>
          <w:color w:val="000000" w:themeColor="text1"/>
        </w:rPr>
        <w:t>Теплоснабжение:</w:t>
      </w:r>
      <w:r w:rsidR="009F49F6">
        <w:rPr>
          <w:b/>
          <w:bCs/>
          <w:color w:val="000000" w:themeColor="text1"/>
        </w:rPr>
        <w:t xml:space="preserve"> </w:t>
      </w:r>
      <w:r w:rsidR="000476EF" w:rsidRPr="000476EF">
        <w:rPr>
          <w:color w:val="000000" w:themeColor="text1"/>
        </w:rPr>
        <w:t xml:space="preserve">В связи с отсутствием </w:t>
      </w:r>
      <w:r w:rsidR="001C22B6">
        <w:rPr>
          <w:color w:val="000000" w:themeColor="text1"/>
        </w:rPr>
        <w:t>резерва мощности источника теплоснабжения</w:t>
      </w:r>
      <w:r w:rsidR="000476EF" w:rsidRPr="000476EF">
        <w:t xml:space="preserve"> </w:t>
      </w:r>
      <w:r w:rsidR="00B46429" w:rsidRPr="002B77B2">
        <w:t>подключени</w:t>
      </w:r>
      <w:r w:rsidR="00D10511">
        <w:t>е</w:t>
      </w:r>
      <w:r w:rsidR="00B46429" w:rsidRPr="002B77B2">
        <w:t xml:space="preserve"> к сетям теплоснабжения </w:t>
      </w:r>
      <w:r w:rsidR="000476EF">
        <w:rPr>
          <w:color w:val="000000" w:themeColor="text1"/>
        </w:rPr>
        <w:t xml:space="preserve">планируемого к строительству объекта капитального строительства </w:t>
      </w:r>
      <w:r w:rsidR="003D7854">
        <w:rPr>
          <w:color w:val="000000" w:themeColor="text1"/>
        </w:rPr>
        <w:t>на земельн</w:t>
      </w:r>
      <w:r w:rsidR="001C22B6">
        <w:rPr>
          <w:color w:val="000000" w:themeColor="text1"/>
        </w:rPr>
        <w:t>ом</w:t>
      </w:r>
      <w:r w:rsidR="003D7854">
        <w:rPr>
          <w:color w:val="000000" w:themeColor="text1"/>
        </w:rPr>
        <w:t xml:space="preserve"> участк</w:t>
      </w:r>
      <w:r w:rsidR="001C22B6">
        <w:rPr>
          <w:color w:val="000000" w:themeColor="text1"/>
        </w:rPr>
        <w:t>е нет.</w:t>
      </w:r>
    </w:p>
    <w:p w14:paraId="7C0807F9" w14:textId="1D1F3E67" w:rsidR="00E00E59" w:rsidRDefault="00E36B5C" w:rsidP="00E00E59">
      <w:pPr>
        <w:pStyle w:val="Standard"/>
        <w:tabs>
          <w:tab w:val="center" w:pos="4153"/>
          <w:tab w:val="right" w:pos="8306"/>
          <w:tab w:val="left" w:pos="9020"/>
        </w:tabs>
        <w:ind w:right="-144"/>
        <w:jc w:val="both"/>
      </w:pPr>
      <w:r w:rsidRPr="00FD3AF2">
        <w:rPr>
          <w:color w:val="FF0000"/>
        </w:rPr>
        <w:t xml:space="preserve">     </w:t>
      </w:r>
      <w:r w:rsidR="009F49F6" w:rsidRPr="009D3169">
        <w:rPr>
          <w:b/>
          <w:bCs/>
        </w:rPr>
        <w:t>Водоснабжение-водоотведение</w:t>
      </w:r>
      <w:r w:rsidR="009F49F6" w:rsidRPr="009D3169">
        <w:t>:</w:t>
      </w:r>
      <w:r w:rsidR="00DD7A1B" w:rsidRPr="009D3169">
        <w:t> </w:t>
      </w:r>
      <w:r w:rsidR="00363727" w:rsidRPr="00363727">
        <w:t>на основании письма ООО «</w:t>
      </w:r>
      <w:r w:rsidR="00B645E5">
        <w:t>Арзамасский Водоканал</w:t>
      </w:r>
      <w:r w:rsidR="00363727" w:rsidRPr="00363727">
        <w:t xml:space="preserve">» </w:t>
      </w:r>
      <w:r w:rsidR="009F49F6" w:rsidRPr="00286CEA">
        <w:t>т</w:t>
      </w:r>
      <w:r w:rsidRPr="00286CEA">
        <w:t xml:space="preserve">ехническая возможность подключения (технологического присоединения) </w:t>
      </w:r>
      <w:r w:rsidR="00150627">
        <w:t>объект</w:t>
      </w:r>
      <w:r w:rsidR="00363727">
        <w:t>а</w:t>
      </w:r>
      <w:r w:rsidR="00150627">
        <w:t xml:space="preserve"> капитального строительства на </w:t>
      </w:r>
      <w:r w:rsidR="003F5428">
        <w:rPr>
          <w:color w:val="000000" w:themeColor="text1"/>
        </w:rPr>
        <w:t>земельн</w:t>
      </w:r>
      <w:r w:rsidR="001C22B6">
        <w:rPr>
          <w:color w:val="000000" w:themeColor="text1"/>
        </w:rPr>
        <w:t>ом</w:t>
      </w:r>
      <w:r w:rsidR="003F5428">
        <w:rPr>
          <w:color w:val="000000" w:themeColor="text1"/>
        </w:rPr>
        <w:t xml:space="preserve"> участк</w:t>
      </w:r>
      <w:r w:rsidR="001C22B6">
        <w:rPr>
          <w:color w:val="000000" w:themeColor="text1"/>
        </w:rPr>
        <w:t>е</w:t>
      </w:r>
      <w:r w:rsidR="003F5428">
        <w:rPr>
          <w:color w:val="000000" w:themeColor="text1"/>
        </w:rPr>
        <w:t xml:space="preserve"> с кадастровым номер</w:t>
      </w:r>
      <w:r w:rsidR="001C22B6">
        <w:rPr>
          <w:color w:val="000000" w:themeColor="text1"/>
        </w:rPr>
        <w:t>ом 52:41:0911001:67</w:t>
      </w:r>
      <w:r w:rsidR="003F5428">
        <w:rPr>
          <w:color w:val="000000" w:themeColor="text1"/>
        </w:rPr>
        <w:t xml:space="preserve"> </w:t>
      </w:r>
      <w:r w:rsidRPr="00286CEA">
        <w:t xml:space="preserve">к </w:t>
      </w:r>
      <w:r w:rsidR="006567A9">
        <w:t xml:space="preserve">системе холодного водоснабжения </w:t>
      </w:r>
      <w:r w:rsidR="003F5428">
        <w:t xml:space="preserve">и водоотведения </w:t>
      </w:r>
      <w:r w:rsidR="001C22B6">
        <w:t>имеется.</w:t>
      </w:r>
    </w:p>
    <w:p w14:paraId="7A9768D5" w14:textId="7E418227" w:rsidR="006F54C0" w:rsidRDefault="009F49F6" w:rsidP="009F49F6">
      <w:pPr>
        <w:pStyle w:val="Standard"/>
        <w:tabs>
          <w:tab w:val="center" w:pos="4153"/>
          <w:tab w:val="right" w:pos="8306"/>
          <w:tab w:val="left" w:pos="9020"/>
        </w:tabs>
        <w:jc w:val="both"/>
      </w:pPr>
      <w:r>
        <w:t xml:space="preserve">      </w:t>
      </w:r>
      <w:r w:rsidRPr="00455DF5">
        <w:rPr>
          <w:b/>
          <w:bCs/>
        </w:rPr>
        <w:t>Связь:</w:t>
      </w:r>
      <w:r w:rsidRPr="00455DF5">
        <w:t xml:space="preserve"> т</w:t>
      </w:r>
      <w:r w:rsidR="0005124B" w:rsidRPr="00455DF5">
        <w:t xml:space="preserve">ехническая возможность подключения </w:t>
      </w:r>
      <w:r w:rsidR="001C22B6">
        <w:t xml:space="preserve">к сетям инженерно-технического обеспечения </w:t>
      </w:r>
      <w:r w:rsidR="00E4488C" w:rsidRPr="00455DF5">
        <w:t xml:space="preserve">планируемого </w:t>
      </w:r>
      <w:r w:rsidR="00E4488C" w:rsidRPr="00455DF5">
        <w:rPr>
          <w:color w:val="000000" w:themeColor="text1"/>
        </w:rPr>
        <w:t xml:space="preserve">к строительству объекта капитального строительства </w:t>
      </w:r>
      <w:r w:rsidR="00F174C5" w:rsidRPr="00455DF5">
        <w:rPr>
          <w:color w:val="000000" w:themeColor="text1"/>
        </w:rPr>
        <w:t xml:space="preserve"> </w:t>
      </w:r>
      <w:r w:rsidR="00E4488C" w:rsidRPr="00455DF5">
        <w:t xml:space="preserve"> </w:t>
      </w:r>
      <w:r w:rsidR="003F5428">
        <w:rPr>
          <w:color w:val="000000" w:themeColor="text1"/>
        </w:rPr>
        <w:t>на земельн</w:t>
      </w:r>
      <w:r w:rsidR="001C22B6">
        <w:rPr>
          <w:color w:val="000000" w:themeColor="text1"/>
        </w:rPr>
        <w:t>ом</w:t>
      </w:r>
      <w:r w:rsidR="003F5428">
        <w:rPr>
          <w:color w:val="000000" w:themeColor="text1"/>
        </w:rPr>
        <w:t xml:space="preserve"> участк</w:t>
      </w:r>
      <w:r w:rsidR="001C22B6">
        <w:rPr>
          <w:color w:val="000000" w:themeColor="text1"/>
        </w:rPr>
        <w:t>е</w:t>
      </w:r>
      <w:r w:rsidR="003F5428">
        <w:rPr>
          <w:color w:val="000000" w:themeColor="text1"/>
        </w:rPr>
        <w:t xml:space="preserve"> с кадастровым номер</w:t>
      </w:r>
      <w:r w:rsidR="001C22B6">
        <w:rPr>
          <w:color w:val="000000" w:themeColor="text1"/>
        </w:rPr>
        <w:t>ом 52:41:0911001:67 отсутствует.</w:t>
      </w:r>
    </w:p>
    <w:p w14:paraId="32B31EAA" w14:textId="58C48A0C" w:rsidR="006F54C0" w:rsidRDefault="00A6331B" w:rsidP="009D3169">
      <w:pPr>
        <w:ind w:right="-142" w:firstLine="720"/>
        <w:jc w:val="both"/>
      </w:pPr>
      <w:r>
        <w:t>Градостроительный регламент земельного участка установлен в</w:t>
      </w:r>
      <w:r w:rsidR="006F54C0" w:rsidRPr="002B77B2">
        <w:t xml:space="preserve"> соответствии с Правилами землепользования и застройки </w:t>
      </w:r>
      <w:r w:rsidR="00214ECF">
        <w:t>городского округа город Арзамас Нижегородской области, утвержденных решением городской Думы городского округа город Арзамас Нижегородской области от 27.05.2021г. №103, для</w:t>
      </w:r>
      <w:r>
        <w:t xml:space="preserve"> </w:t>
      </w:r>
      <w:r w:rsidR="00214ECF">
        <w:t>зоны</w:t>
      </w:r>
      <w:r>
        <w:t>,</w:t>
      </w:r>
      <w:r w:rsidR="00214ECF">
        <w:t xml:space="preserve"> предназначенной для ведения садоводства – СХ-1.</w:t>
      </w:r>
    </w:p>
    <w:p w14:paraId="27B7DF1A" w14:textId="77777777" w:rsidR="00AB5C53" w:rsidRDefault="00AB5C53" w:rsidP="00AB5C53">
      <w:pPr>
        <w:ind w:right="-286" w:firstLine="709"/>
        <w:jc w:val="both"/>
      </w:pPr>
      <w:r w:rsidRPr="00474391">
        <w:t xml:space="preserve">До начала строительства </w:t>
      </w:r>
      <w:r>
        <w:t>объекта</w:t>
      </w:r>
      <w:r w:rsidRPr="00474391">
        <w:t xml:space="preserve"> </w:t>
      </w:r>
      <w:r>
        <w:t>пользователю</w:t>
      </w:r>
      <w:r w:rsidRPr="00474391">
        <w:t xml:space="preserve"> земельного участка необходимо</w:t>
      </w:r>
      <w:r>
        <w:t xml:space="preserve"> обратиться </w:t>
      </w:r>
      <w:r w:rsidRPr="00474391">
        <w:t xml:space="preserve">в Комитет по архитектуре и градостроительству </w:t>
      </w:r>
      <w:r>
        <w:t xml:space="preserve">администрации </w:t>
      </w:r>
      <w:r w:rsidRPr="00474391">
        <w:t>г</w:t>
      </w:r>
      <w:r>
        <w:t>ородского округа город</w:t>
      </w:r>
      <w:r w:rsidRPr="00474391">
        <w:t xml:space="preserve"> Арзамас</w:t>
      </w:r>
      <w:r>
        <w:t xml:space="preserve"> Нижегородской области</w:t>
      </w:r>
      <w:r w:rsidRPr="00474391">
        <w:t xml:space="preserve"> </w:t>
      </w:r>
      <w:r>
        <w:t>с уведомлением о планируемом строительстве объекта.</w:t>
      </w:r>
    </w:p>
    <w:p w14:paraId="7F0C5632" w14:textId="77777777" w:rsidR="00180172" w:rsidRDefault="00180172" w:rsidP="00180172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</w:pPr>
      <w:r>
        <w:tab/>
      </w:r>
    </w:p>
    <w:p w14:paraId="33BFE786" w14:textId="1753AD4F" w:rsidR="00180172" w:rsidRDefault="00180172" w:rsidP="00180172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</w:pPr>
      <w:r>
        <w:tab/>
        <w:t>Информация о видах разрешенного использования земельного участка</w:t>
      </w:r>
    </w:p>
    <w:p w14:paraId="6F443BD2" w14:textId="77777777" w:rsidR="00AB5C53" w:rsidRDefault="00AB5C53" w:rsidP="009D3169">
      <w:pPr>
        <w:ind w:right="-142" w:firstLine="720"/>
        <w:jc w:val="both"/>
      </w:pPr>
    </w:p>
    <w:tbl>
      <w:tblPr>
        <w:tblpPr w:leftFromText="180" w:rightFromText="180" w:vertAnchor="text" w:horzAnchor="margin" w:tblpY="115"/>
        <w:tblOverlap w:val="never"/>
        <w:tblW w:w="10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282"/>
        <w:gridCol w:w="1781"/>
        <w:gridCol w:w="6134"/>
      </w:tblGrid>
      <w:tr w:rsidR="00AB5C53" w:rsidRPr="00AC0CBA" w14:paraId="204C8544" w14:textId="77777777" w:rsidTr="00AB5C53">
        <w:trPr>
          <w:trHeight w:hRule="exact" w:val="25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7A142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</w:t>
            </w:r>
          </w:p>
        </w:tc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20CA8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СХ-1. Зона, предназначенная для ведения садового хозяйства</w:t>
            </w:r>
          </w:p>
        </w:tc>
      </w:tr>
      <w:tr w:rsidR="00AB5C53" w:rsidRPr="00AC0CBA" w14:paraId="008A2F08" w14:textId="77777777" w:rsidTr="00AB5C53">
        <w:trPr>
          <w:trHeight w:hRule="exact" w:val="24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13B5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1.1</w:t>
            </w:r>
          </w:p>
        </w:tc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DACC7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Основные виды разрешенного использования</w:t>
            </w:r>
          </w:p>
        </w:tc>
      </w:tr>
      <w:tr w:rsidR="00AB5C53" w:rsidRPr="00AC0CBA" w14:paraId="2F540042" w14:textId="77777777" w:rsidTr="00AB5C53">
        <w:trPr>
          <w:trHeight w:hRule="exact" w:val="1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E63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1.1.1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E176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13.0*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DC47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Земельные участки общего назначения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642F8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</w:tr>
      <w:tr w:rsidR="00AB5C53" w:rsidRPr="00AC0CBA" w14:paraId="404DB36A" w14:textId="77777777" w:rsidTr="00AB5C53">
        <w:trPr>
          <w:trHeight w:hRule="exact" w:val="11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AA77D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1.1.3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83322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13.2*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E9F8E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Ведение</w:t>
            </w:r>
          </w:p>
          <w:p w14:paraId="79EBDC54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садоводства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0893C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 для собственных нужд</w:t>
            </w:r>
          </w:p>
        </w:tc>
      </w:tr>
      <w:tr w:rsidR="00AB5C53" w:rsidRPr="00AC0CBA" w14:paraId="343F0B60" w14:textId="77777777" w:rsidTr="00AB5C53">
        <w:trPr>
          <w:trHeight w:hRule="exact" w:val="116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C39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1.1.4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9E9E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12.0*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8E07F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Земельные</w:t>
            </w:r>
          </w:p>
          <w:p w14:paraId="669964D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участки</w:t>
            </w:r>
          </w:p>
          <w:p w14:paraId="25BD895C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(территории)</w:t>
            </w:r>
          </w:p>
          <w:p w14:paraId="734B4352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общего</w:t>
            </w:r>
          </w:p>
          <w:p w14:paraId="296283C5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пользования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5F475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Земельные участки общего пользования.</w:t>
            </w:r>
          </w:p>
          <w:p w14:paraId="396008D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</w:tr>
      <w:tr w:rsidR="00AB5C53" w:rsidRPr="00AC0CBA" w14:paraId="2517755E" w14:textId="77777777" w:rsidTr="00AB5C53">
        <w:trPr>
          <w:trHeight w:hRule="exact" w:val="92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4265B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1.1.5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720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3.1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A7CB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Коммунальное</w:t>
            </w:r>
          </w:p>
          <w:p w14:paraId="7CEBF44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обслуживание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655D5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</w:tr>
      <w:tr w:rsidR="00AB5C53" w:rsidRPr="00AC0CBA" w14:paraId="46BD6EC9" w14:textId="77777777" w:rsidTr="00AB5C53">
        <w:trPr>
          <w:trHeight w:hRule="exact" w:val="2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E5857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</w:t>
            </w:r>
          </w:p>
        </w:tc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FCD22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Условно разрешенные виды использования</w:t>
            </w:r>
          </w:p>
        </w:tc>
      </w:tr>
      <w:tr w:rsidR="00AB5C53" w:rsidRPr="00AC0CBA" w14:paraId="433122C5" w14:textId="77777777" w:rsidTr="00AB5C53">
        <w:trPr>
          <w:trHeight w:hRule="exact" w:val="946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0024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1.2.1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3BE19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1.5*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0A55D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Садоводство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4CA48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5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</w:tr>
      <w:tr w:rsidR="00AB5C53" w:rsidRPr="00AC0CBA" w14:paraId="66E77EF3" w14:textId="77777777" w:rsidTr="00AB5C53">
        <w:trPr>
          <w:trHeight w:hRule="exact" w:val="209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FA7B9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lastRenderedPageBreak/>
              <w:t>1.2.3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3AFA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5.0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4956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Отдых</w:t>
            </w:r>
          </w:p>
          <w:p w14:paraId="50B32AC7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(рекреация)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CF986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14:paraId="497D4C5E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</w:tr>
      <w:tr w:rsidR="00AB5C53" w:rsidRPr="00AC0CBA" w14:paraId="59FAF782" w14:textId="77777777" w:rsidTr="00AB5C53">
        <w:trPr>
          <w:trHeight w:hRule="exact" w:val="93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E1115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1.2.4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2468C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5.1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91C4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Спорт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010D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  <w:tr w:rsidR="00AB5C53" w:rsidRPr="00AC0CBA" w14:paraId="7B0F68B5" w14:textId="77777777" w:rsidTr="00AB5C53">
        <w:trPr>
          <w:trHeight w:hRule="exact" w:val="7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6216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1.2.5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B3B6F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4.4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4102E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Магазины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D7C1E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tbl>
      <w:tblPr>
        <w:tblpPr w:leftFromText="180" w:rightFromText="180" w:vertAnchor="text" w:horzAnchor="margin" w:tblpY="-1"/>
        <w:tblOverlap w:val="never"/>
        <w:tblW w:w="10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277"/>
        <w:gridCol w:w="1781"/>
        <w:gridCol w:w="6139"/>
      </w:tblGrid>
      <w:tr w:rsidR="00AB5C53" w:rsidRPr="00AC0CBA" w14:paraId="36F50A66" w14:textId="77777777" w:rsidTr="00AB5C53">
        <w:trPr>
          <w:trHeight w:hRule="exact" w:val="93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B28F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1.2.6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8E75F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3.7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1608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Религиозное</w:t>
            </w:r>
          </w:p>
          <w:p w14:paraId="76F707AC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использование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E385C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</w:t>
            </w:r>
            <w:r w:rsidRPr="00AC0CBA">
              <w:rPr>
                <w:rStyle w:val="MSGENFONTSTYLENAMETEMPLATEROLENUMBERMSGENFONTSTYLENAMEBYROLETEXT2MSGENFONTSTYLEMODIFERSIZE10MSGENFONTSTYLEMODIFERNOTBOLD"/>
                <w:lang w:eastAsia="en-US" w:bidi="en-US"/>
              </w:rPr>
              <w:t>3.7.1</w:t>
            </w:r>
            <w:r w:rsidRPr="00AC0CBA">
              <w:rPr>
                <w:rStyle w:val="MSGENFONTSTYLENAMETEMPLATEROLENUMBERMSGENFONTSTYLENAMEBYROLETEXT2MSGENFONTSTYLEMODIFERSIZE10MSGENFONTSTYLEMODIFERNOTBOLD"/>
                <w:lang w:eastAsia="en-US" w:bidi="en-US"/>
              </w:rPr>
              <w:softHyphen/>
              <w:t>3.7.2</w:t>
            </w:r>
          </w:p>
        </w:tc>
      </w:tr>
      <w:tr w:rsidR="00AB5C53" w:rsidRPr="00AC0CBA" w14:paraId="18896881" w14:textId="77777777" w:rsidTr="00AB5C53">
        <w:trPr>
          <w:trHeight w:hRule="exact" w:val="159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CB0F6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1.2.7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B944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6.8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92EC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Связь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3A624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</w:tr>
      <w:tr w:rsidR="00AB5C53" w:rsidRPr="00AC0CBA" w14:paraId="2DC551A6" w14:textId="77777777" w:rsidTr="00AB5C53">
        <w:trPr>
          <w:trHeight w:hRule="exact" w:val="24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AE3E5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</w:t>
            </w:r>
          </w:p>
        </w:tc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5A987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Вспомогательные виды разрешенного использования</w:t>
            </w:r>
          </w:p>
        </w:tc>
      </w:tr>
      <w:tr w:rsidR="00AB5C53" w:rsidRPr="00AC0CBA" w14:paraId="53067C5F" w14:textId="77777777" w:rsidTr="00AB5C53">
        <w:trPr>
          <w:trHeight w:hRule="exact" w:val="1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A0A3A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FA09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2.7.1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F02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Хранение</w:t>
            </w:r>
          </w:p>
          <w:p w14:paraId="6872F90E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автотранспорта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96A7A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</w:tr>
      <w:tr w:rsidR="00AB5C53" w:rsidRPr="00AC0CBA" w14:paraId="44633820" w14:textId="77777777" w:rsidTr="00AB5C53">
        <w:trPr>
          <w:trHeight w:hRule="exact" w:val="1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E2F3D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1.3.3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7121F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4.9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F1CBC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Служебные</w:t>
            </w:r>
          </w:p>
          <w:p w14:paraId="46CE1A4F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гаражи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4238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</w:tr>
      <w:tr w:rsidR="00AB5C53" w:rsidRPr="00AC0CBA" w14:paraId="2B5F58BE" w14:textId="77777777" w:rsidTr="00AB5C53">
        <w:trPr>
          <w:trHeight w:hRule="exact" w:val="210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DE1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1.3.4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EAACD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2" w:lineRule="exact"/>
            </w:pPr>
            <w:r w:rsidRPr="00AC0CBA">
              <w:rPr>
                <w:rStyle w:val="MSGENFONTSTYLENAMETEMPLATEROLENUMBERMSGENFONTSTYLENAMEBYROLETEXT2MSGENFONTSTYLEMODIFERSIZE10"/>
                <w:bCs/>
              </w:rPr>
              <w:t>9.3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B610D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Историко</w:t>
            </w:r>
            <w:r w:rsidRPr="00AC0CBA">
              <w:rPr>
                <w:rStyle w:val="MSGENFONTSTYLENAMETEMPLATEROLENUMBERMSGENFONTSTYLENAMEBYROLETEXT2MSGENFONTSTYLEMODIFERSIZE10MSGENFONTSTYLEMODIFERNOTBOLD"/>
              </w:rPr>
              <w:softHyphen/>
            </w:r>
          </w:p>
          <w:p w14:paraId="2E66FCC0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культурная</w:t>
            </w:r>
          </w:p>
          <w:p w14:paraId="3FFB2119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30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деятельность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1A3A3" w14:textId="77777777" w:rsidR="00AB5C53" w:rsidRPr="00AC0CBA" w:rsidRDefault="00AB5C53" w:rsidP="00AB5C53">
            <w:pPr>
              <w:pStyle w:val="MSGENFONTSTYLENAMETEMPLATEROLENUMBERMSGENFONTSTYLENAMEBYROLETEXT22"/>
              <w:shd w:val="clear" w:color="auto" w:fill="auto"/>
              <w:spacing w:line="226" w:lineRule="exact"/>
            </w:pPr>
            <w:r w:rsidRPr="00AC0CBA">
              <w:rPr>
                <w:rStyle w:val="MSGENFONTSTYLENAMETEMPLATEROLENUMBERMSGENFONTSTYLENAMEBYROLETEXT2MSGENFONTSTYLEMODIFERSIZE10MSGENFONTSTYLEMODIFERNOTBOLD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</w:tr>
    </w:tbl>
    <w:p w14:paraId="0FCD1065" w14:textId="77777777" w:rsidR="00A6331B" w:rsidRDefault="00A6331B" w:rsidP="00A6331B">
      <w:pPr>
        <w:pStyle w:val="MSGENFONTSTYLENAMETEMPLATEROLENUMBERMSGENFONTSTYLENAMEBYROLETEXT22"/>
        <w:shd w:val="clear" w:color="auto" w:fill="auto"/>
        <w:tabs>
          <w:tab w:val="left" w:pos="543"/>
        </w:tabs>
        <w:jc w:val="both"/>
      </w:pPr>
    </w:p>
    <w:p w14:paraId="426B0D1B" w14:textId="77777777" w:rsidR="00A6331B" w:rsidRPr="00AC0CBA" w:rsidRDefault="00A6331B" w:rsidP="00A6331B">
      <w:pPr>
        <w:framePr w:w="10138" w:wrap="notBeside" w:vAnchor="text" w:hAnchor="text" w:xAlign="center" w:y="1"/>
        <w:rPr>
          <w:sz w:val="2"/>
          <w:szCs w:val="2"/>
        </w:rPr>
      </w:pPr>
    </w:p>
    <w:p w14:paraId="203DB9E5" w14:textId="77777777" w:rsidR="00AB5C53" w:rsidRDefault="00AB5C53" w:rsidP="00AB5C53">
      <w:pPr>
        <w:pStyle w:val="a"/>
        <w:numPr>
          <w:ilvl w:val="0"/>
          <w:numId w:val="0"/>
        </w:numPr>
        <w:tabs>
          <w:tab w:val="clear" w:pos="340"/>
        </w:tabs>
        <w:rPr>
          <w:rStyle w:val="7"/>
          <w:b/>
          <w:sz w:val="24"/>
          <w:szCs w:val="24"/>
          <w:lang w:val="ru-RU"/>
        </w:rPr>
      </w:pPr>
    </w:p>
    <w:p w14:paraId="713A7CA4" w14:textId="6BCC8601" w:rsidR="00AB5C53" w:rsidRDefault="00AB5C53" w:rsidP="00AB5C53">
      <w:pPr>
        <w:pStyle w:val="a"/>
        <w:numPr>
          <w:ilvl w:val="0"/>
          <w:numId w:val="0"/>
        </w:numPr>
        <w:tabs>
          <w:tab w:val="clear" w:pos="340"/>
        </w:tabs>
        <w:ind w:left="426" w:firstLine="709"/>
        <w:rPr>
          <w:rStyle w:val="7"/>
          <w:b/>
          <w:sz w:val="24"/>
          <w:szCs w:val="24"/>
          <w:lang w:val="ru-RU"/>
        </w:rPr>
      </w:pPr>
      <w:r w:rsidRPr="0009501A">
        <w:rPr>
          <w:rStyle w:val="7"/>
          <w:b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14:paraId="27A5B57D" w14:textId="77777777" w:rsidR="00C80F4F" w:rsidRDefault="00C80F4F" w:rsidP="00C80F4F">
      <w:pPr>
        <w:spacing w:after="180"/>
        <w:jc w:val="center"/>
        <w:rPr>
          <w:b/>
          <w:bCs/>
        </w:rPr>
      </w:pPr>
    </w:p>
    <w:tbl>
      <w:tblPr>
        <w:tblW w:w="99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75"/>
        <w:gridCol w:w="1440"/>
        <w:gridCol w:w="1834"/>
        <w:gridCol w:w="1133"/>
        <w:gridCol w:w="1714"/>
        <w:gridCol w:w="1685"/>
        <w:gridCol w:w="322"/>
      </w:tblGrid>
      <w:tr w:rsidR="00AB5C53" w14:paraId="4B23903C" w14:textId="77777777" w:rsidTr="00E3223C">
        <w:trPr>
          <w:trHeight w:hRule="exact" w:val="346"/>
        </w:trPr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064A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Предельные (минимальные 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171F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Минимальные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F00A0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Предельн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7F4C9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Максимальный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683C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160"/>
            </w:pPr>
            <w:r>
              <w:rPr>
                <w:rStyle w:val="MSGENFONTSTYLENAMETEMPLATEROLENUMBERMSGENFONTSTYLENAMEBYROLETEXT2MSGENFONTSTYLEMODIFERSIZE105"/>
              </w:rPr>
              <w:t>Требования к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980EC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</w:t>
            </w:r>
          </w:p>
        </w:tc>
      </w:tr>
      <w:tr w:rsidR="00AB5C53" w14:paraId="6EDEF8D5" w14:textId="77777777" w:rsidTr="00E3223C">
        <w:trPr>
          <w:trHeight w:hRule="exact" w:val="293"/>
        </w:trPr>
        <w:tc>
          <w:tcPr>
            <w:tcW w:w="32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E6137F9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(или) максимальные) размеры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62AD0DB1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отступы от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23F32F0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ое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435FA5F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процент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476FA637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архитектурным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8548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н</w:t>
            </w:r>
          </w:p>
        </w:tc>
      </w:tr>
      <w:tr w:rsidR="00AB5C53" w14:paraId="6217FF60" w14:textId="77777777" w:rsidTr="00E3223C">
        <w:trPr>
          <w:trHeight w:hRule="exact" w:val="269"/>
        </w:trPr>
        <w:tc>
          <w:tcPr>
            <w:tcW w:w="32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AFCFC0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земельных участков, в том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565CEA0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границ земель-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458A56B9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количеств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672DC4A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застройки в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1DF405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решениям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54B5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ы</w:t>
            </w:r>
          </w:p>
        </w:tc>
      </w:tr>
      <w:tr w:rsidR="00AB5C53" w14:paraId="02F95805" w14:textId="77777777" w:rsidTr="00E3223C">
        <w:trPr>
          <w:trHeight w:hRule="exact" w:val="278"/>
        </w:trPr>
        <w:tc>
          <w:tcPr>
            <w:tcW w:w="32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DACFD9C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числе их площадь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008A2D8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ного участка в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500258E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 этажей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051A931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границах земе-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7894BCB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объектов капи-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D894F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е</w:t>
            </w:r>
          </w:p>
        </w:tc>
      </w:tr>
      <w:tr w:rsidR="00AB5C53" w14:paraId="0AA0AB73" w14:textId="77777777" w:rsidTr="00E3223C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32B273C3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030FBF4F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E2AFE69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26ECB47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целях опреде-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0F793811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и(или)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38688C6A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льного участка,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1DDF86B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тального строи-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0DE6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по</w:t>
            </w:r>
          </w:p>
        </w:tc>
      </w:tr>
      <w:tr w:rsidR="00AB5C53" w14:paraId="5C78C090" w14:textId="77777777" w:rsidTr="00E3223C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50DE1DB0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7425CAA4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68DBF062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58A1D4B7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ления мест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536A46A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предельна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2F2523C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определяемый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EDB2C9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тельства,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B654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ка</w:t>
            </w:r>
          </w:p>
        </w:tc>
      </w:tr>
      <w:tr w:rsidR="00AB5C53" w14:paraId="41E5BEFF" w14:textId="77777777" w:rsidTr="00E3223C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1F802CA8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133DE26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8244EA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33EB564F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допустимого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665ADA28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я высота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467018FB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как отношение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557B36F7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располо-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87D24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за</w:t>
            </w:r>
          </w:p>
        </w:tc>
      </w:tr>
      <w:tr w:rsidR="00AB5C53" w14:paraId="4AA9966E" w14:textId="77777777" w:rsidTr="00E3223C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25DD0C4A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2C2D2995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5BA10388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4B116068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размещения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4AC541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зданий,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223D0A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80"/>
            </w:pPr>
            <w:r>
              <w:rPr>
                <w:rStyle w:val="MSGENFONTSTYLENAMETEMPLATEROLENUMBERMSGENFONTSTYLENAMEBYROLETEXT2MSGENFONTSTYLEMODIFERSIZE105"/>
              </w:rPr>
              <w:t>суммарной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0309454F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женным в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48D9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те</w:t>
            </w:r>
          </w:p>
        </w:tc>
      </w:tr>
      <w:tr w:rsidR="00AB5C53" w14:paraId="5D6120E5" w14:textId="77777777" w:rsidTr="00E3223C">
        <w:trPr>
          <w:trHeight w:hRule="exact" w:val="27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66FCD4FF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0C842F14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60ED015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415189D9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зданий,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02229F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строений,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69B0C44A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площади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D6749E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границах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A5EBC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ли</w:t>
            </w:r>
          </w:p>
        </w:tc>
      </w:tr>
      <w:tr w:rsidR="00AB5C53" w14:paraId="3F1DEAD0" w14:textId="77777777" w:rsidTr="00E3223C">
        <w:trPr>
          <w:trHeight w:hRule="exact" w:val="283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7237DFC8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6490FFC1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29B071F2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71101ACA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строений,соору-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11E0BB5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сооружен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757F80C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земельного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77BFE0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территории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E158F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1C4D804C" w14:textId="77777777" w:rsidTr="00E3223C">
        <w:trPr>
          <w:trHeight w:hRule="exact" w:val="27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79C5FB8F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3B50A086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1F2B0D06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519F589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жений, за преде-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6915DE7C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154" w:lineRule="exact"/>
            </w:pPr>
            <w:r>
              <w:rPr>
                <w:rStyle w:val="MSGENFONTSTYLENAMETEMPLATEROLENUMBERMSGENFONTSTYLENAMEBYROLETEXT2MSGENFONTSTYLEMODIFERSIZE7MSGENFONTSTYLEMODIFERNOTBOLD"/>
                <w:rFonts w:eastAsiaTheme="majorEastAsia"/>
              </w:rPr>
              <w:t>ИЙ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0705282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участка,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6BE1D8E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исторического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AD801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0547296A" w14:textId="77777777" w:rsidTr="00E3223C">
        <w:trPr>
          <w:trHeight w:hRule="exact" w:val="25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643FA698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78E6FDE4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50A70A84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4B3901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лами которых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67D6A70A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D3160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которая может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00095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поселения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42F4A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774EBEA9" w14:textId="77777777" w:rsidTr="00E3223C">
        <w:trPr>
          <w:trHeight w:hRule="exact" w:val="302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160C80FB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78BCDCDF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0723FF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3A0D92D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запрещено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5C647D3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2BE3E2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быть застроена,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2763F3A1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160"/>
            </w:pPr>
            <w:r>
              <w:rPr>
                <w:rStyle w:val="MSGENFONTSTYLENAMETEMPLATEROLENUMBERMSGENFONTSTYLENAMEBYROLETEXT2MSGENFONTSTYLEMODIFERSIZE105"/>
              </w:rPr>
              <w:t>федерального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63291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75B70B51" w14:textId="77777777" w:rsidTr="00E3223C">
        <w:trPr>
          <w:trHeight w:hRule="exact" w:val="283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22F55F5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3A586A4C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6CF2B495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3606A334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00"/>
            </w:pPr>
            <w:r>
              <w:rPr>
                <w:rStyle w:val="MSGENFONTSTYLENAMETEMPLATEROLENUMBERMSGENFONTSTYLENAMEBYROLETEXT2MSGENFONTSTYLEMODIFERSIZE105"/>
              </w:rPr>
              <w:t>строительство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37AFCB19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6E0F4350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ко всей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5A964DF8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или региональ-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A1150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0CF64C08" w14:textId="77777777" w:rsidTr="00E3223C">
        <w:trPr>
          <w:trHeight w:hRule="exact" w:val="264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0A3A19CA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71FC1B7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6FB7AB0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742A22B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зданий,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0F8265E1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188B206A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площади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2C673469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160"/>
            </w:pPr>
            <w:r>
              <w:rPr>
                <w:rStyle w:val="MSGENFONTSTYLENAMETEMPLATEROLENUMBERMSGENFONTSTYLENAMEBYROLETEXT2MSGENFONTSTYLEMODIFERSIZE105"/>
              </w:rPr>
              <w:t>ного значения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278F0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2D56302C" w14:textId="77777777" w:rsidTr="00E3223C">
        <w:trPr>
          <w:trHeight w:hRule="exact" w:val="288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5FCF9543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399E1AAF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01728245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0FC4A9D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строений,соору-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09C72FB3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397D89A8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земельного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2016C6E4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8D453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3643547D" w14:textId="77777777" w:rsidTr="00E3223C">
        <w:trPr>
          <w:trHeight w:hRule="exact" w:val="240"/>
        </w:trPr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14:paraId="5E82CE6A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975" w:type="dxa"/>
            <w:shd w:val="clear" w:color="auto" w:fill="FFFFFF"/>
          </w:tcPr>
          <w:p w14:paraId="5B35AED1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58080DC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DC583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жений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2930AC64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52489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участка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2EB71DD9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0DDA2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4829FD8F" w14:textId="77777777" w:rsidTr="00E3223C">
        <w:trPr>
          <w:trHeight w:hRule="exact" w:val="288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D019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226CB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6EAAC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5B9C6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4D358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CBED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14EB0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48BF5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8</w:t>
            </w:r>
          </w:p>
        </w:tc>
      </w:tr>
      <w:tr w:rsidR="00AB5C53" w14:paraId="563CFCEE" w14:textId="77777777" w:rsidTr="00E3223C">
        <w:trPr>
          <w:trHeight w:hRule="exact" w:val="32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142B3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Длина,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88824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rStyle w:val="MSGENFONTSTYLENAMETEMPLATEROLENUMBERMSGENFONTSTYLENAMEBYROLETEXT2MSGENFONTSTYLEMODIFERSIZE105"/>
                <w:b w:val="0"/>
                <w:bCs w:val="0"/>
              </w:rPr>
            </w:pPr>
            <w:r>
              <w:rPr>
                <w:rStyle w:val="MSGENFONTSTYLENAMETEMPLATEROLENUMBERMSGENFONTSTYLENAMEBYROLETEXT2MSGENFONTSTYLEMODIFERSIZE105"/>
              </w:rPr>
              <w:t>Ширина, м</w:t>
            </w:r>
          </w:p>
          <w:p w14:paraId="25ABD959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DE002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20"/>
            </w:pPr>
            <w:r>
              <w:rPr>
                <w:rStyle w:val="MSGENFONTSTYLENAMETEMPLATEROLENUMBERMSGENFONTSTYLENAMEBYROLETEXT2MSGENFONTSTYLEMODIFERSIZE105"/>
              </w:rPr>
              <w:t>Площадь, м</w:t>
            </w:r>
            <w:r>
              <w:rPr>
                <w:rStyle w:val="MSGENFONTSTYLENAMETEMPLATEROLENUMBERMSGENFONTSTYLENAMEBYROLETEXT2MSGENFONTSTYLEMODIFERSIZE105"/>
                <w:vertAlign w:val="superscript"/>
              </w:rPr>
              <w:t>2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B477ACE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14:paraId="703EEEA6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14:paraId="395650E3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F69F499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96D25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58492A19" w14:textId="77777777" w:rsidTr="00E3223C">
        <w:trPr>
          <w:trHeight w:hRule="exact" w:val="538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02427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м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7E95F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300"/>
            </w:pPr>
            <w:r>
              <w:rPr>
                <w:rStyle w:val="MSGENFONTSTYLENAMETEMPLATEROLENUMBERMSGENFONTSTYLENAMEBYROLETEXT2MSGENFONTSTYLEMODIFERSIZE105"/>
              </w:rPr>
              <w:t>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0CF6E" w14:textId="77777777" w:rsidR="00AB5C53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</w:pPr>
            <w:r>
              <w:rPr>
                <w:rStyle w:val="MSGENFONTSTYLENAMETEMPLATEROLENUMBERMSGENFONTSTYLENAMEBYROLETEXT2MSGENFONTSTYLEMODIFERSIZE105"/>
              </w:rPr>
              <w:t>или га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29AC8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8D31B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79496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C4058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4191" w14:textId="77777777" w:rsidR="00AB5C53" w:rsidRDefault="00AB5C53" w:rsidP="00E3223C">
            <w:pPr>
              <w:rPr>
                <w:sz w:val="10"/>
                <w:szCs w:val="10"/>
              </w:rPr>
            </w:pPr>
          </w:p>
        </w:tc>
      </w:tr>
      <w:tr w:rsidR="00AB5C53" w14:paraId="262D7A72" w14:textId="77777777" w:rsidTr="00E3223C">
        <w:trPr>
          <w:trHeight w:hRule="exact" w:val="1042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D36F" w14:textId="77777777" w:rsidR="00AB5C53" w:rsidRPr="009612DB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Без огранич ений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BEE58" w14:textId="77777777" w:rsidR="00AB5C53" w:rsidRPr="009612DB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ind w:left="240"/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Без ограни чений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34F1A" w14:textId="77777777" w:rsidR="00AB5C53" w:rsidRPr="009612DB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rStyle w:val="MSGENFONTSTYLENAMETEMPLATEROLENUMBERMSGENFONTSTYLENAMEBYROLETEXT2MSGENFONTSTYLEMODIFERSIZE105"/>
                <w:b w:val="0"/>
                <w:bCs w:val="0"/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Минимальная-300 кв.м;</w:t>
            </w:r>
          </w:p>
          <w:p w14:paraId="694E8DEE" w14:textId="77777777" w:rsidR="00AB5C53" w:rsidRPr="009612DB" w:rsidRDefault="00AB5C53" w:rsidP="00E3223C">
            <w:pPr>
              <w:pStyle w:val="MSGENFONTSTYLENAMETEMPLATEROLENUMBERMSGENFONTSTYLENAMEBYROLETEXT22"/>
              <w:shd w:val="clear" w:color="auto" w:fill="auto"/>
              <w:spacing w:line="232" w:lineRule="exact"/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sz w:val="20"/>
                <w:szCs w:val="20"/>
              </w:rPr>
              <w:t>максимальная-2000 кв.м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7DC79" w14:textId="77777777" w:rsidR="00AB5C53" w:rsidRPr="009612DB" w:rsidRDefault="00AB5C53" w:rsidP="00E3223C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Зм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1CED9" w14:textId="6BCD828F" w:rsidR="00AB5C53" w:rsidRPr="009612DB" w:rsidRDefault="00AB5C53" w:rsidP="00E3223C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Зэт.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919DA" w14:textId="77777777" w:rsidR="00AB5C53" w:rsidRPr="009612DB" w:rsidRDefault="00AB5C53" w:rsidP="00E3223C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30%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16A74" w14:textId="77777777" w:rsidR="00AB5C53" w:rsidRPr="009612DB" w:rsidRDefault="00AB5C53" w:rsidP="00E3223C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-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CF11" w14:textId="77777777" w:rsidR="00AB5C53" w:rsidRPr="009612DB" w:rsidRDefault="00AB5C53" w:rsidP="00E3223C">
            <w:pPr>
              <w:rPr>
                <w:sz w:val="20"/>
                <w:szCs w:val="20"/>
              </w:rPr>
            </w:pPr>
            <w:r w:rsidRPr="009612DB">
              <w:rPr>
                <w:rStyle w:val="MSGENFONTSTYLENAMETEMPLATEROLENUMBERMSGENFONTSTYLENAMEBYROLETEXT2MSGENFONTSTYLEMODIFERSIZE105"/>
                <w:color w:val="auto"/>
                <w:sz w:val="20"/>
                <w:szCs w:val="20"/>
              </w:rPr>
              <w:t>-</w:t>
            </w:r>
          </w:p>
        </w:tc>
      </w:tr>
    </w:tbl>
    <w:p w14:paraId="63B5C76C" w14:textId="77777777" w:rsidR="00AB5C53" w:rsidRDefault="00AB5C53" w:rsidP="00C80F4F">
      <w:pPr>
        <w:spacing w:after="180"/>
        <w:jc w:val="center"/>
        <w:rPr>
          <w:b/>
          <w:bCs/>
        </w:rPr>
      </w:pPr>
    </w:p>
    <w:p w14:paraId="2B2493F8" w14:textId="5EA8AD3D" w:rsidR="00A42BFD" w:rsidRPr="00A42BFD" w:rsidRDefault="00A42BFD" w:rsidP="00C80F4F">
      <w:pPr>
        <w:pStyle w:val="a"/>
        <w:numPr>
          <w:ilvl w:val="0"/>
          <w:numId w:val="0"/>
        </w:numPr>
        <w:tabs>
          <w:tab w:val="clear" w:pos="340"/>
        </w:tabs>
        <w:ind w:firstLine="708"/>
        <w:rPr>
          <w:rStyle w:val="7"/>
          <w:bCs w:val="0"/>
          <w:sz w:val="24"/>
          <w:szCs w:val="24"/>
          <w:lang w:val="ru-RU"/>
        </w:rPr>
      </w:pPr>
      <w:r w:rsidRPr="00A42BFD">
        <w:rPr>
          <w:rStyle w:val="7"/>
          <w:bCs w:val="0"/>
          <w:sz w:val="24"/>
          <w:szCs w:val="24"/>
          <w:lang w:val="ru-RU"/>
        </w:rPr>
        <w:t>Градостроительны</w:t>
      </w:r>
      <w:r w:rsidR="00665256">
        <w:rPr>
          <w:rStyle w:val="7"/>
          <w:bCs w:val="0"/>
          <w:sz w:val="24"/>
          <w:szCs w:val="24"/>
          <w:lang w:val="ru-RU"/>
        </w:rPr>
        <w:t>й</w:t>
      </w:r>
      <w:r w:rsidRPr="00A42BFD">
        <w:rPr>
          <w:rStyle w:val="7"/>
          <w:bCs w:val="0"/>
          <w:sz w:val="24"/>
          <w:szCs w:val="24"/>
          <w:lang w:val="ru-RU"/>
        </w:rPr>
        <w:t xml:space="preserve"> план земельн</w:t>
      </w:r>
      <w:r w:rsidR="00665256">
        <w:rPr>
          <w:rStyle w:val="7"/>
          <w:bCs w:val="0"/>
          <w:sz w:val="24"/>
          <w:szCs w:val="24"/>
          <w:lang w:val="ru-RU"/>
        </w:rPr>
        <w:t>ого</w:t>
      </w:r>
      <w:r w:rsidRPr="00A42BFD">
        <w:rPr>
          <w:rStyle w:val="7"/>
          <w:bCs w:val="0"/>
          <w:sz w:val="24"/>
          <w:szCs w:val="24"/>
          <w:lang w:val="ru-RU"/>
        </w:rPr>
        <w:t xml:space="preserve"> участк</w:t>
      </w:r>
      <w:r w:rsidR="00665256">
        <w:rPr>
          <w:rStyle w:val="7"/>
          <w:bCs w:val="0"/>
          <w:sz w:val="24"/>
          <w:szCs w:val="24"/>
          <w:lang w:val="ru-RU"/>
        </w:rPr>
        <w:t>а</w:t>
      </w:r>
      <w:r w:rsidR="00C80F4F">
        <w:rPr>
          <w:rStyle w:val="7"/>
          <w:bCs w:val="0"/>
          <w:sz w:val="24"/>
          <w:szCs w:val="24"/>
          <w:lang w:val="ru-RU"/>
        </w:rPr>
        <w:t xml:space="preserve"> </w:t>
      </w:r>
      <w:r w:rsidRPr="00A42BFD">
        <w:rPr>
          <w:rStyle w:val="7"/>
          <w:bCs w:val="0"/>
          <w:sz w:val="24"/>
          <w:szCs w:val="24"/>
          <w:lang w:val="ru-RU"/>
        </w:rPr>
        <w:t>является приложением к данному извещению</w:t>
      </w:r>
      <w:r w:rsidR="00C80F4F">
        <w:rPr>
          <w:rStyle w:val="7"/>
          <w:bCs w:val="0"/>
          <w:sz w:val="24"/>
          <w:szCs w:val="24"/>
          <w:lang w:val="ru-RU"/>
        </w:rPr>
        <w:t>: РФ-52-2-02-0-00-202</w:t>
      </w:r>
      <w:r w:rsidR="00665256">
        <w:rPr>
          <w:rStyle w:val="7"/>
          <w:bCs w:val="0"/>
          <w:sz w:val="24"/>
          <w:szCs w:val="24"/>
          <w:lang w:val="ru-RU"/>
        </w:rPr>
        <w:t>6</w:t>
      </w:r>
      <w:r w:rsidR="00C80F4F">
        <w:rPr>
          <w:rStyle w:val="7"/>
          <w:bCs w:val="0"/>
          <w:sz w:val="24"/>
          <w:szCs w:val="24"/>
          <w:lang w:val="ru-RU"/>
        </w:rPr>
        <w:t>-А</w:t>
      </w:r>
      <w:r w:rsidR="00665256">
        <w:rPr>
          <w:rStyle w:val="7"/>
          <w:bCs w:val="0"/>
          <w:sz w:val="24"/>
          <w:szCs w:val="24"/>
          <w:lang w:val="ru-RU"/>
        </w:rPr>
        <w:t>0</w:t>
      </w:r>
      <w:r w:rsidR="00C80F4F">
        <w:rPr>
          <w:rStyle w:val="7"/>
          <w:bCs w:val="0"/>
          <w:sz w:val="24"/>
          <w:szCs w:val="24"/>
          <w:lang w:val="ru-RU"/>
        </w:rPr>
        <w:t>1</w:t>
      </w:r>
      <w:r w:rsidR="00665256">
        <w:rPr>
          <w:rStyle w:val="7"/>
          <w:bCs w:val="0"/>
          <w:sz w:val="24"/>
          <w:szCs w:val="24"/>
          <w:lang w:val="ru-RU"/>
        </w:rPr>
        <w:t>6.</w:t>
      </w:r>
    </w:p>
    <w:p w14:paraId="59600AE2" w14:textId="33E6A86A" w:rsidR="00C80F4F" w:rsidRDefault="00FF6ECF" w:rsidP="00723DDE">
      <w:pPr>
        <w:suppressAutoHyphens/>
        <w:ind w:right="-142" w:firstLine="720"/>
        <w:jc w:val="both"/>
      </w:pPr>
      <w:r w:rsidRPr="00D831F6">
        <w:rPr>
          <w:rStyle w:val="7"/>
          <w:bCs/>
          <w:sz w:val="24"/>
          <w:szCs w:val="24"/>
        </w:rPr>
        <w:t>Д</w:t>
      </w:r>
      <w:r w:rsidR="0048344E" w:rsidRPr="00D831F6">
        <w:rPr>
          <w:bCs/>
        </w:rPr>
        <w:t>ата</w:t>
      </w:r>
      <w:r w:rsidR="0048344E" w:rsidRPr="00D831F6">
        <w:t xml:space="preserve"> размещения извещения в соответствии с подпунктом 1 пункта 1 статьи 39.18 Земельного кодекса</w:t>
      </w:r>
      <w:r w:rsidR="0099563B" w:rsidRPr="00665256">
        <w:rPr>
          <w:color w:val="EE0000"/>
        </w:rPr>
        <w:t xml:space="preserve"> </w:t>
      </w:r>
      <w:r w:rsidR="00C25366" w:rsidRPr="004B41D4">
        <w:t>–</w:t>
      </w:r>
      <w:r w:rsidRPr="004B41D4">
        <w:t xml:space="preserve"> </w:t>
      </w:r>
      <w:r w:rsidR="004A2D5C" w:rsidRPr="004B41D4">
        <w:t>0</w:t>
      </w:r>
      <w:r w:rsidR="00665256" w:rsidRPr="004B41D4">
        <w:t>8</w:t>
      </w:r>
      <w:r w:rsidR="00C25366" w:rsidRPr="004B41D4">
        <w:t>.</w:t>
      </w:r>
      <w:r w:rsidR="00665256" w:rsidRPr="004B41D4">
        <w:t>12</w:t>
      </w:r>
      <w:r w:rsidR="00C25366" w:rsidRPr="004B41D4">
        <w:t>.202</w:t>
      </w:r>
      <w:r w:rsidR="00665256" w:rsidRPr="004B41D4">
        <w:t>5</w:t>
      </w:r>
      <w:r w:rsidR="00C25366" w:rsidRPr="004B41D4">
        <w:t>.</w:t>
      </w:r>
    </w:p>
    <w:p w14:paraId="0282F1D4" w14:textId="77777777" w:rsidR="00723DDE" w:rsidRPr="00723DDE" w:rsidRDefault="00723DDE" w:rsidP="00723DDE">
      <w:pPr>
        <w:suppressAutoHyphens/>
        <w:ind w:right="-142" w:firstLine="720"/>
        <w:jc w:val="both"/>
      </w:pPr>
    </w:p>
    <w:p w14:paraId="7B1F0029" w14:textId="139578CD" w:rsidR="00DB4473" w:rsidRPr="00723DDE" w:rsidRDefault="00A91944" w:rsidP="00723DDE">
      <w:pPr>
        <w:pStyle w:val="Standard"/>
        <w:ind w:right="-286" w:firstLine="708"/>
        <w:jc w:val="both"/>
        <w:rPr>
          <w:color w:val="800000"/>
        </w:rPr>
      </w:pPr>
      <w:r w:rsidRPr="00DE690F">
        <w:rPr>
          <w:color w:val="FF0000"/>
        </w:rPr>
        <w:t xml:space="preserve">Внимание! </w:t>
      </w:r>
      <w:r w:rsidRPr="00DE690F">
        <w:rPr>
          <w:color w:val="000000"/>
        </w:rP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0F428D" w:rsidRPr="00DE690F">
        <w:rPr>
          <w:color w:val="000000"/>
        </w:rPr>
        <w:t>купли-продажи</w:t>
      </w:r>
      <w:r w:rsidRPr="00DE690F">
        <w:rPr>
          <w:color w:val="000000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 и размещен по адресу в информационно-телекоммуникационной</w:t>
      </w:r>
      <w:r w:rsidR="00723DDE">
        <w:rPr>
          <w:color w:val="000000"/>
        </w:rPr>
        <w:t xml:space="preserve"> </w:t>
      </w:r>
      <w:r w:rsidRPr="00DE690F">
        <w:rPr>
          <w:color w:val="000000"/>
        </w:rPr>
        <w:t>сети «Интернет»: https://www.rts-tender.ru/tariffs/platform-property-sales-tariffs (далее - Гарантийное обеспечение оплаты оказания услуг).</w:t>
      </w:r>
    </w:p>
    <w:p w14:paraId="3A9A5351" w14:textId="781C9221" w:rsidR="00A91944" w:rsidRPr="0083399A" w:rsidRDefault="00A91944" w:rsidP="00C103B3">
      <w:pPr>
        <w:pStyle w:val="Standard"/>
        <w:jc w:val="center"/>
        <w:rPr>
          <w:b/>
          <w:bCs/>
          <w:i/>
          <w:color w:val="000000"/>
          <w:u w:val="single"/>
        </w:rPr>
      </w:pPr>
      <w:r w:rsidRPr="0083399A">
        <w:rPr>
          <w:b/>
          <w:bCs/>
          <w:i/>
          <w:color w:val="000000"/>
          <w:u w:val="single"/>
        </w:rPr>
        <w:t>Форма и порядок подачи заявок на участие в аукционе</w:t>
      </w:r>
    </w:p>
    <w:p w14:paraId="7D231525" w14:textId="6184A897" w:rsidR="00E8257D" w:rsidRPr="00C103B3" w:rsidRDefault="00E8257D" w:rsidP="00C103B3">
      <w:pPr>
        <w:pStyle w:val="Standard"/>
        <w:jc w:val="center"/>
        <w:rPr>
          <w:b/>
          <w:bCs/>
          <w:i/>
          <w:color w:val="000000"/>
        </w:rPr>
      </w:pPr>
    </w:p>
    <w:p w14:paraId="1EC03C61" w14:textId="45831C4F" w:rsidR="00E8257D" w:rsidRDefault="00E8257D" w:rsidP="00C103B3">
      <w:pPr>
        <w:pStyle w:val="Standard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Место проведения аукциона электронная площадка: </w:t>
      </w:r>
      <w:r w:rsidRPr="00C103B3">
        <w:rPr>
          <w:color w:val="000000"/>
        </w:rPr>
        <w:t>www.rts-tender.ru.</w:t>
      </w:r>
    </w:p>
    <w:p w14:paraId="4D7B205E" w14:textId="7CB09E92" w:rsidR="00A91944" w:rsidRPr="00C103B3" w:rsidRDefault="00A91944" w:rsidP="00C103B3">
      <w:pPr>
        <w:pStyle w:val="Standard"/>
        <w:jc w:val="both"/>
        <w:rPr>
          <w:i/>
          <w:color w:val="000000"/>
        </w:rPr>
      </w:pPr>
      <w:r w:rsidRPr="00C103B3">
        <w:rPr>
          <w:b/>
          <w:bCs/>
          <w:color w:val="000000"/>
          <w:u w:val="single"/>
        </w:rPr>
        <w:t>Место приема Заявок на участие в аукционе (далее по тексту - Заявка):</w:t>
      </w:r>
      <w:r w:rsidRPr="00C103B3">
        <w:rPr>
          <w:color w:val="000000"/>
        </w:rPr>
        <w:t xml:space="preserve"> электронная площадка www.rts-tender.ru.</w:t>
      </w:r>
    </w:p>
    <w:p w14:paraId="07959D1B" w14:textId="188E5360" w:rsidR="00A91944" w:rsidRPr="00455DF5" w:rsidRDefault="00A91944" w:rsidP="00C103B3">
      <w:pPr>
        <w:pStyle w:val="Standard"/>
        <w:jc w:val="both"/>
        <w:rPr>
          <w:i/>
        </w:rPr>
      </w:pPr>
      <w:bookmarkStart w:id="0" w:name="_GoBack"/>
      <w:r w:rsidRPr="00C103B3">
        <w:rPr>
          <w:b/>
          <w:bCs/>
          <w:color w:val="000000"/>
          <w:u w:val="single"/>
        </w:rPr>
        <w:t>Дата и время начала приема Заявок</w:t>
      </w:r>
      <w:r w:rsidRPr="00455DF5">
        <w:rPr>
          <w:sz w:val="28"/>
          <w:szCs w:val="28"/>
          <w:u w:val="single"/>
        </w:rPr>
        <w:t>:</w:t>
      </w:r>
      <w:r w:rsidR="00FE639C" w:rsidRPr="00455DF5">
        <w:rPr>
          <w:sz w:val="28"/>
          <w:szCs w:val="28"/>
          <w:u w:val="single"/>
        </w:rPr>
        <w:t xml:space="preserve"> </w:t>
      </w:r>
      <w:r w:rsidR="00B645E5" w:rsidRPr="00970BF1">
        <w:rPr>
          <w:b/>
          <w:bCs/>
          <w:sz w:val="26"/>
          <w:szCs w:val="26"/>
        </w:rPr>
        <w:t>2</w:t>
      </w:r>
      <w:r w:rsidR="00996B09" w:rsidRPr="00970BF1">
        <w:rPr>
          <w:b/>
          <w:bCs/>
          <w:sz w:val="26"/>
          <w:szCs w:val="26"/>
        </w:rPr>
        <w:t>5</w:t>
      </w:r>
      <w:r w:rsidR="00FE639C" w:rsidRPr="00970BF1">
        <w:rPr>
          <w:b/>
          <w:bCs/>
          <w:sz w:val="26"/>
          <w:szCs w:val="26"/>
        </w:rPr>
        <w:t>.</w:t>
      </w:r>
      <w:r w:rsidR="00996B09" w:rsidRPr="00970BF1">
        <w:rPr>
          <w:b/>
          <w:bCs/>
          <w:sz w:val="26"/>
          <w:szCs w:val="26"/>
        </w:rPr>
        <w:t>04</w:t>
      </w:r>
      <w:r w:rsidR="00FE639C" w:rsidRPr="00970BF1">
        <w:rPr>
          <w:b/>
          <w:bCs/>
          <w:sz w:val="26"/>
          <w:szCs w:val="26"/>
        </w:rPr>
        <w:t>.202</w:t>
      </w:r>
      <w:r w:rsidR="00996B09" w:rsidRPr="00970BF1">
        <w:rPr>
          <w:b/>
          <w:bCs/>
          <w:sz w:val="26"/>
          <w:szCs w:val="26"/>
        </w:rPr>
        <w:t>6</w:t>
      </w:r>
      <w:r w:rsidRPr="00970BF1">
        <w:rPr>
          <w:b/>
          <w:bCs/>
          <w:sz w:val="26"/>
          <w:szCs w:val="26"/>
        </w:rPr>
        <w:t xml:space="preserve"> </w:t>
      </w:r>
      <w:r w:rsidRPr="00D30149">
        <w:rPr>
          <w:b/>
          <w:bCs/>
          <w:sz w:val="26"/>
          <w:szCs w:val="26"/>
        </w:rPr>
        <w:t>в 0</w:t>
      </w:r>
      <w:r w:rsidR="00BF1896" w:rsidRPr="00D30149">
        <w:rPr>
          <w:b/>
          <w:bCs/>
          <w:sz w:val="26"/>
          <w:szCs w:val="26"/>
        </w:rPr>
        <w:t>0</w:t>
      </w:r>
      <w:r w:rsidRPr="00D30149">
        <w:rPr>
          <w:b/>
          <w:bCs/>
          <w:sz w:val="26"/>
          <w:szCs w:val="26"/>
        </w:rPr>
        <w:t xml:space="preserve"> час. 00</w:t>
      </w:r>
      <w:r w:rsidRPr="00D30149">
        <w:rPr>
          <w:sz w:val="26"/>
          <w:szCs w:val="26"/>
        </w:rPr>
        <w:t xml:space="preserve"> мин.</w:t>
      </w:r>
      <w:r w:rsidRPr="00D30149">
        <w:t xml:space="preserve"> </w:t>
      </w:r>
      <w:r w:rsidRPr="00455DF5">
        <w:t>Прием Заявок осуществляется круглосуточно.  Здесь и далее указано московское время.</w:t>
      </w:r>
    </w:p>
    <w:p w14:paraId="11B8B7F4" w14:textId="64F711B0" w:rsidR="00A91944" w:rsidRPr="00D30149" w:rsidRDefault="00A91944" w:rsidP="00C103B3">
      <w:pPr>
        <w:pStyle w:val="Standard"/>
        <w:jc w:val="both"/>
        <w:rPr>
          <w:b/>
          <w:bCs/>
          <w:i/>
        </w:rPr>
      </w:pPr>
      <w:r w:rsidRPr="00455DF5">
        <w:rPr>
          <w:b/>
          <w:bCs/>
          <w:u w:val="single"/>
        </w:rPr>
        <w:t xml:space="preserve">Дата и время окончания срока приема </w:t>
      </w:r>
      <w:r w:rsidRPr="00D30149">
        <w:rPr>
          <w:b/>
          <w:bCs/>
          <w:u w:val="single"/>
        </w:rPr>
        <w:t>Заявок:</w:t>
      </w:r>
      <w:r w:rsidR="00FE639C" w:rsidRPr="00D30149">
        <w:rPr>
          <w:b/>
          <w:bCs/>
          <w:u w:val="single"/>
        </w:rPr>
        <w:t xml:space="preserve"> </w:t>
      </w:r>
      <w:r w:rsidR="009A6DFC" w:rsidRPr="00970BF1">
        <w:rPr>
          <w:b/>
          <w:bCs/>
          <w:sz w:val="28"/>
          <w:szCs w:val="28"/>
        </w:rPr>
        <w:t>18</w:t>
      </w:r>
      <w:r w:rsidR="00FE639C" w:rsidRPr="00970BF1">
        <w:rPr>
          <w:b/>
          <w:bCs/>
          <w:sz w:val="26"/>
          <w:szCs w:val="26"/>
        </w:rPr>
        <w:t>.</w:t>
      </w:r>
      <w:r w:rsidR="004A2D5C" w:rsidRPr="00970BF1">
        <w:rPr>
          <w:b/>
          <w:bCs/>
          <w:sz w:val="26"/>
          <w:szCs w:val="26"/>
        </w:rPr>
        <w:t>0</w:t>
      </w:r>
      <w:r w:rsidR="009A6DFC" w:rsidRPr="00970BF1">
        <w:rPr>
          <w:b/>
          <w:bCs/>
          <w:sz w:val="26"/>
          <w:szCs w:val="26"/>
        </w:rPr>
        <w:t>5</w:t>
      </w:r>
      <w:r w:rsidR="00162A13" w:rsidRPr="00970BF1">
        <w:rPr>
          <w:b/>
          <w:bCs/>
          <w:sz w:val="26"/>
          <w:szCs w:val="26"/>
        </w:rPr>
        <w:t>.</w:t>
      </w:r>
      <w:r w:rsidR="00463CE2" w:rsidRPr="00970BF1">
        <w:rPr>
          <w:b/>
          <w:bCs/>
          <w:sz w:val="26"/>
          <w:szCs w:val="26"/>
        </w:rPr>
        <w:t>202</w:t>
      </w:r>
      <w:r w:rsidR="004A2D5C" w:rsidRPr="00970BF1">
        <w:rPr>
          <w:b/>
          <w:bCs/>
          <w:sz w:val="26"/>
          <w:szCs w:val="26"/>
        </w:rPr>
        <w:t>6</w:t>
      </w:r>
      <w:r w:rsidRPr="00970BF1">
        <w:rPr>
          <w:b/>
          <w:bCs/>
          <w:sz w:val="26"/>
          <w:szCs w:val="26"/>
        </w:rPr>
        <w:t xml:space="preserve"> </w:t>
      </w:r>
      <w:r w:rsidR="00BF1896" w:rsidRPr="00D30149">
        <w:rPr>
          <w:b/>
          <w:bCs/>
          <w:sz w:val="26"/>
          <w:szCs w:val="26"/>
        </w:rPr>
        <w:t>в 23</w:t>
      </w:r>
      <w:r w:rsidRPr="00D30149">
        <w:rPr>
          <w:b/>
          <w:bCs/>
          <w:sz w:val="26"/>
          <w:szCs w:val="26"/>
        </w:rPr>
        <w:t xml:space="preserve"> час. </w:t>
      </w:r>
      <w:r w:rsidR="00BF1896" w:rsidRPr="00D30149">
        <w:rPr>
          <w:b/>
          <w:bCs/>
          <w:sz w:val="26"/>
          <w:szCs w:val="26"/>
        </w:rPr>
        <w:t>59</w:t>
      </w:r>
      <w:r w:rsidRPr="00D30149">
        <w:rPr>
          <w:b/>
          <w:bCs/>
          <w:sz w:val="26"/>
          <w:szCs w:val="26"/>
        </w:rPr>
        <w:t xml:space="preserve"> мин.</w:t>
      </w:r>
    </w:p>
    <w:p w14:paraId="7675C662" w14:textId="258A3053" w:rsidR="00A91944" w:rsidRPr="00D30149" w:rsidRDefault="00A91944" w:rsidP="00C103B3">
      <w:pPr>
        <w:pStyle w:val="Standard"/>
        <w:jc w:val="both"/>
        <w:rPr>
          <w:b/>
          <w:bCs/>
        </w:rPr>
      </w:pPr>
      <w:r w:rsidRPr="00D30149">
        <w:rPr>
          <w:b/>
          <w:bCs/>
          <w:u w:val="single"/>
        </w:rPr>
        <w:t>Дата рассмотрения Заявок Аукционной комиссией</w:t>
      </w:r>
      <w:r w:rsidRPr="00970BF1">
        <w:rPr>
          <w:b/>
          <w:bCs/>
          <w:sz w:val="26"/>
          <w:szCs w:val="26"/>
          <w:u w:val="single"/>
        </w:rPr>
        <w:t>:</w:t>
      </w:r>
      <w:r w:rsidR="00FE639C" w:rsidRPr="00970BF1">
        <w:rPr>
          <w:b/>
          <w:bCs/>
          <w:sz w:val="26"/>
          <w:szCs w:val="26"/>
        </w:rPr>
        <w:t xml:space="preserve"> </w:t>
      </w:r>
      <w:r w:rsidR="009A6DFC" w:rsidRPr="00970BF1">
        <w:rPr>
          <w:b/>
          <w:bCs/>
          <w:sz w:val="26"/>
          <w:szCs w:val="26"/>
        </w:rPr>
        <w:t>19</w:t>
      </w:r>
      <w:r w:rsidR="00FE639C" w:rsidRPr="00970BF1">
        <w:rPr>
          <w:b/>
          <w:bCs/>
          <w:sz w:val="26"/>
          <w:szCs w:val="26"/>
        </w:rPr>
        <w:t>.</w:t>
      </w:r>
      <w:r w:rsidR="004A2D5C" w:rsidRPr="00970BF1">
        <w:rPr>
          <w:b/>
          <w:bCs/>
          <w:sz w:val="26"/>
          <w:szCs w:val="26"/>
        </w:rPr>
        <w:t>0</w:t>
      </w:r>
      <w:r w:rsidR="009A6DFC" w:rsidRPr="00970BF1">
        <w:rPr>
          <w:b/>
          <w:bCs/>
          <w:sz w:val="26"/>
          <w:szCs w:val="26"/>
        </w:rPr>
        <w:t>5</w:t>
      </w:r>
      <w:r w:rsidR="00F23B85" w:rsidRPr="00970BF1">
        <w:rPr>
          <w:b/>
          <w:bCs/>
          <w:sz w:val="26"/>
          <w:szCs w:val="26"/>
        </w:rPr>
        <w:t>.</w:t>
      </w:r>
      <w:r w:rsidR="00463CE2" w:rsidRPr="00970BF1">
        <w:rPr>
          <w:b/>
          <w:bCs/>
          <w:sz w:val="26"/>
          <w:szCs w:val="26"/>
        </w:rPr>
        <w:t>202</w:t>
      </w:r>
      <w:r w:rsidR="004A2D5C" w:rsidRPr="00970BF1">
        <w:rPr>
          <w:b/>
          <w:bCs/>
          <w:sz w:val="26"/>
          <w:szCs w:val="26"/>
        </w:rPr>
        <w:t>6</w:t>
      </w:r>
      <w:r w:rsidR="00463CE2" w:rsidRPr="00970BF1">
        <w:rPr>
          <w:b/>
          <w:bCs/>
        </w:rPr>
        <w:t xml:space="preserve"> </w:t>
      </w:r>
    </w:p>
    <w:bookmarkEnd w:id="0"/>
    <w:p w14:paraId="3FDF2BC2" w14:textId="26B9C699" w:rsidR="002D68AC" w:rsidRPr="00D30149" w:rsidRDefault="002D68AC" w:rsidP="00C103B3">
      <w:pPr>
        <w:pStyle w:val="Standard"/>
        <w:jc w:val="both"/>
        <w:rPr>
          <w:b/>
          <w:bCs/>
          <w:i/>
        </w:rPr>
      </w:pPr>
      <w:r w:rsidRPr="00D30149">
        <w:rPr>
          <w:b/>
          <w:bCs/>
          <w:u w:val="single"/>
        </w:rPr>
        <w:t>Дата</w:t>
      </w:r>
      <w:r w:rsidR="00E8257D" w:rsidRPr="00D30149">
        <w:rPr>
          <w:b/>
          <w:bCs/>
          <w:u w:val="single"/>
        </w:rPr>
        <w:t xml:space="preserve"> и время начала проведения</w:t>
      </w:r>
      <w:r w:rsidRPr="00D30149">
        <w:rPr>
          <w:b/>
          <w:bCs/>
          <w:u w:val="single"/>
        </w:rPr>
        <w:t xml:space="preserve"> аукциона</w:t>
      </w:r>
      <w:r w:rsidRPr="00970BF1">
        <w:rPr>
          <w:b/>
          <w:bCs/>
          <w:u w:val="single"/>
        </w:rPr>
        <w:t>:</w:t>
      </w:r>
      <w:r w:rsidR="00FE639C" w:rsidRPr="00970BF1">
        <w:rPr>
          <w:b/>
          <w:bCs/>
        </w:rPr>
        <w:t xml:space="preserve"> </w:t>
      </w:r>
      <w:r w:rsidR="009A6DFC" w:rsidRPr="00970BF1">
        <w:rPr>
          <w:b/>
          <w:bCs/>
          <w:sz w:val="28"/>
          <w:szCs w:val="28"/>
        </w:rPr>
        <w:t>20</w:t>
      </w:r>
      <w:r w:rsidR="00FE639C" w:rsidRPr="00970BF1">
        <w:rPr>
          <w:b/>
          <w:bCs/>
          <w:sz w:val="26"/>
          <w:szCs w:val="26"/>
        </w:rPr>
        <w:t>.</w:t>
      </w:r>
      <w:r w:rsidR="004A2D5C" w:rsidRPr="00970BF1">
        <w:rPr>
          <w:b/>
          <w:bCs/>
          <w:sz w:val="26"/>
          <w:szCs w:val="26"/>
        </w:rPr>
        <w:t>0</w:t>
      </w:r>
      <w:r w:rsidR="009A6DFC" w:rsidRPr="00970BF1">
        <w:rPr>
          <w:b/>
          <w:bCs/>
          <w:sz w:val="26"/>
          <w:szCs w:val="26"/>
        </w:rPr>
        <w:t>5</w:t>
      </w:r>
      <w:r w:rsidRPr="00970BF1">
        <w:rPr>
          <w:b/>
          <w:bCs/>
          <w:sz w:val="26"/>
          <w:szCs w:val="26"/>
        </w:rPr>
        <w:t>.202</w:t>
      </w:r>
      <w:r w:rsidR="004A2D5C" w:rsidRPr="00970BF1">
        <w:rPr>
          <w:b/>
          <w:bCs/>
          <w:sz w:val="26"/>
          <w:szCs w:val="26"/>
        </w:rPr>
        <w:t>6</w:t>
      </w:r>
      <w:r w:rsidRPr="00970BF1">
        <w:rPr>
          <w:b/>
          <w:bCs/>
          <w:sz w:val="26"/>
          <w:szCs w:val="26"/>
        </w:rPr>
        <w:t xml:space="preserve"> </w:t>
      </w:r>
      <w:r w:rsidRPr="00D30149">
        <w:rPr>
          <w:b/>
          <w:bCs/>
          <w:sz w:val="26"/>
          <w:szCs w:val="26"/>
        </w:rPr>
        <w:t>в 9 час. 00 мин.</w:t>
      </w:r>
    </w:p>
    <w:p w14:paraId="1F488707" w14:textId="77777777" w:rsidR="00A91944" w:rsidRPr="00C103B3" w:rsidRDefault="00A91944" w:rsidP="00C103B3">
      <w:pPr>
        <w:pStyle w:val="Standard"/>
        <w:jc w:val="both"/>
        <w:rPr>
          <w:i/>
          <w:color w:val="000000"/>
        </w:rPr>
      </w:pPr>
    </w:p>
    <w:p w14:paraId="1E4BF9D5" w14:textId="20E6E353" w:rsidR="007F4800" w:rsidRDefault="00A91944" w:rsidP="007F4800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Требования к Заявителям аукциона:</w:t>
      </w:r>
    </w:p>
    <w:p w14:paraId="246AA291" w14:textId="77777777" w:rsidR="00BD3313" w:rsidRPr="0083399A" w:rsidRDefault="00BD3313" w:rsidP="007F4800">
      <w:pPr>
        <w:pStyle w:val="Standard"/>
        <w:jc w:val="center"/>
        <w:rPr>
          <w:b/>
          <w:bCs/>
          <w:color w:val="000000"/>
          <w:u w:val="single"/>
        </w:rPr>
      </w:pPr>
    </w:p>
    <w:p w14:paraId="5170AAB9" w14:textId="0B41DB74" w:rsidR="00A91944" w:rsidRPr="00C103B3" w:rsidRDefault="00A91944" w:rsidP="00C103B3">
      <w:pPr>
        <w:pStyle w:val="Standard"/>
        <w:jc w:val="both"/>
        <w:rPr>
          <w:i/>
          <w:color w:val="000000"/>
        </w:rPr>
      </w:pPr>
      <w:r w:rsidRPr="00C103B3">
        <w:rPr>
          <w:color w:val="000000"/>
        </w:rPr>
        <w:t xml:space="preserve"> </w:t>
      </w:r>
      <w:r w:rsidR="007F4800">
        <w:rPr>
          <w:color w:val="000000"/>
        </w:rPr>
        <w:tab/>
      </w:r>
      <w:r w:rsidRPr="001C74C2">
        <w:rPr>
          <w:color w:val="000000"/>
        </w:rPr>
        <w:t xml:space="preserve">Заявителем на участие в аукционе (далее – Заявитель) может быть </w:t>
      </w:r>
      <w:r w:rsidR="003F24BD" w:rsidRPr="001C74C2">
        <w:rPr>
          <w:color w:val="000000"/>
        </w:rPr>
        <w:t>только гражданин, претендующий на заключение договора купли-продажи Земельного участка</w:t>
      </w:r>
      <w:r w:rsidRPr="001C74C2">
        <w:rPr>
          <w:color w:val="000000"/>
        </w:rPr>
        <w:t xml:space="preserve">, имеющий(ие) усиленную квалифицированную электронную подпись, оформленную в соответствии с </w:t>
      </w:r>
      <w:r w:rsidRPr="001C74C2">
        <w:rPr>
          <w:color w:val="000000"/>
        </w:rPr>
        <w:lastRenderedPageBreak/>
        <w:t>требованиями действующего законодательства удостоверяющим центром (далее – ЭП), и прошедшие регистрацию (аккредитацию)</w:t>
      </w:r>
      <w:r w:rsidR="003F24BD" w:rsidRPr="001C74C2">
        <w:rPr>
          <w:color w:val="000000"/>
        </w:rPr>
        <w:t xml:space="preserve"> в качестве физического лица</w:t>
      </w:r>
      <w:r w:rsidRPr="001C74C2">
        <w:rPr>
          <w:color w:val="000000"/>
        </w:rPr>
        <w:t xml:space="preserve"> на электронной площадке в соответствии с Регламентом и Инструкциями.</w:t>
      </w:r>
      <w:r w:rsidR="003F24BD">
        <w:rPr>
          <w:color w:val="000000"/>
        </w:rPr>
        <w:t xml:space="preserve"> </w:t>
      </w:r>
    </w:p>
    <w:p w14:paraId="4285141F" w14:textId="28F365E8" w:rsidR="003F24BD" w:rsidRDefault="00CE1BC7" w:rsidP="00C103B3">
      <w:pPr>
        <w:pStyle w:val="Standard"/>
        <w:jc w:val="center"/>
        <w:rPr>
          <w:color w:val="000000"/>
        </w:rPr>
      </w:pPr>
      <w:r w:rsidRPr="00CE1BC7">
        <w:rPr>
          <w:color w:val="C0504D" w:themeColor="accent2"/>
        </w:rPr>
        <w:t xml:space="preserve">Внимание! </w:t>
      </w:r>
      <w:r>
        <w:rPr>
          <w:color w:val="000000"/>
        </w:rPr>
        <w:t>Пройти регистрацию на электронной площадке необходимо в качестве физического лица (не</w:t>
      </w:r>
      <w:r w:rsidR="007F7142">
        <w:rPr>
          <w:color w:val="000000"/>
        </w:rPr>
        <w:t xml:space="preserve"> индивидуального предпринимателя</w:t>
      </w:r>
      <w:r>
        <w:rPr>
          <w:color w:val="000000"/>
        </w:rPr>
        <w:t>).</w:t>
      </w:r>
    </w:p>
    <w:p w14:paraId="6A526CDF" w14:textId="7A55A418" w:rsidR="00A91944" w:rsidRPr="00C103B3" w:rsidRDefault="00A91944" w:rsidP="00C103B3">
      <w:pPr>
        <w:pStyle w:val="Standard"/>
        <w:jc w:val="center"/>
      </w:pPr>
      <w:r w:rsidRPr="00C103B3">
        <w:rPr>
          <w:color w:val="000000"/>
        </w:rPr>
        <w:t xml:space="preserve"> </w:t>
      </w:r>
      <w:r w:rsidRPr="00C103B3">
        <w:rPr>
          <w:u w:val="single"/>
        </w:rPr>
        <w:t>Получение ЭП и регистрация (аккредитация) на электронной площадке:</w:t>
      </w:r>
    </w:p>
    <w:p w14:paraId="772795E7" w14:textId="52816C47" w:rsidR="00A91944" w:rsidRPr="00C103B3" w:rsidRDefault="00A91944" w:rsidP="00C103B3">
      <w:pPr>
        <w:pStyle w:val="Standard"/>
        <w:jc w:val="both"/>
      </w:pPr>
      <w:r w:rsidRPr="00C103B3">
        <w:t xml:space="preserve"> </w:t>
      </w:r>
      <w:r w:rsidR="002D68AC">
        <w:t xml:space="preserve">       </w:t>
      </w:r>
      <w:r w:rsidRPr="00C103B3">
        <w:t>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 Для обеспечения доступа к подаче заявки и к участию в аукционе Заявителю с учетом требований к заявителям аукциона необходимо пройти регистрацию (аккредитацию) на электронной площадке в соответствии с Регламентом и Инструкциями электронной площадки. 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электронную подпись (ЭП), оформленную в соответствии с требованиями действующего законодательства. Информация по получению ЭП и регистрации (аккредитации) на электронной площадке указана также в Инструкциях электронной площадке (https://help.rts-tender.r</w:t>
      </w:r>
      <w:r w:rsidR="00EE630F">
        <w:t>u/manual/list?id=240&amp;format=pdf</w:t>
      </w:r>
      <w:r w:rsidRPr="00C103B3">
        <w:t>)</w:t>
      </w:r>
      <w:r w:rsidR="00600E00">
        <w:t>.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Инструкциями.</w:t>
      </w:r>
    </w:p>
    <w:p w14:paraId="44AEB887" w14:textId="2CE29900" w:rsidR="00A91944" w:rsidRPr="004E0F63" w:rsidRDefault="00A91944" w:rsidP="00C103B3">
      <w:pPr>
        <w:pStyle w:val="Standard"/>
        <w:jc w:val="both"/>
      </w:pPr>
      <w:r w:rsidRPr="004E0F63">
        <w:rPr>
          <w:color w:val="000000"/>
        </w:rPr>
        <w:t xml:space="preserve">      </w:t>
      </w:r>
      <w:r w:rsidRPr="001C74C2">
        <w:rPr>
          <w:color w:val="000000"/>
        </w:rPr>
        <w:t xml:space="preserve">Осмотр земельного </w:t>
      </w:r>
      <w:r w:rsidR="00AD73CF" w:rsidRPr="001C74C2">
        <w:rPr>
          <w:color w:val="000000"/>
        </w:rPr>
        <w:t xml:space="preserve">участка </w:t>
      </w:r>
      <w:r w:rsidR="001C74C2" w:rsidRPr="001C74C2">
        <w:rPr>
          <w:color w:val="000000"/>
        </w:rPr>
        <w:t>на местности производится лицами</w:t>
      </w:r>
      <w:r w:rsidR="001C74C2">
        <w:rPr>
          <w:color w:val="000000"/>
        </w:rPr>
        <w:t>, желающими участвовать в аукционе, самостоятельно.</w:t>
      </w:r>
    </w:p>
    <w:p w14:paraId="7DE9E563" w14:textId="77777777" w:rsidR="00A91944" w:rsidRPr="00C103B3" w:rsidRDefault="00A91944" w:rsidP="00C103B3">
      <w:pPr>
        <w:pStyle w:val="Standard"/>
        <w:jc w:val="both"/>
      </w:pPr>
    </w:p>
    <w:p w14:paraId="456080E8" w14:textId="1DFC7633" w:rsidR="003F24BD" w:rsidRDefault="00A91944" w:rsidP="0083399A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Порядок, форма и срок приема и отзыва Заявок</w:t>
      </w:r>
    </w:p>
    <w:p w14:paraId="755687BE" w14:textId="77777777" w:rsidR="004C3957" w:rsidRPr="0083399A" w:rsidRDefault="004C3957" w:rsidP="0083399A">
      <w:pPr>
        <w:pStyle w:val="Standard"/>
        <w:jc w:val="center"/>
        <w:rPr>
          <w:b/>
          <w:bCs/>
          <w:color w:val="000000"/>
          <w:u w:val="single"/>
        </w:rPr>
      </w:pPr>
    </w:p>
    <w:p w14:paraId="797F0766" w14:textId="43E388DB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</w:t>
      </w:r>
      <w:r w:rsidR="00AD73CF" w:rsidRPr="00C103B3">
        <w:rPr>
          <w:color w:val="000000"/>
        </w:rPr>
        <w:t xml:space="preserve">   </w:t>
      </w:r>
      <w:r w:rsidRPr="00C103B3">
        <w:rPr>
          <w:color w:val="000000"/>
        </w:rPr>
        <w:t xml:space="preserve"> Прием заявок обеспечивается Оператором электронной площадки в соответствии с Регламентом и Инструкциями электронной площадки. Один Заявитель вправе подать только одну Заявку.</w:t>
      </w:r>
    </w:p>
    <w:p w14:paraId="194BD77B" w14:textId="0C1EACD7" w:rsidR="00A91944" w:rsidRPr="00C103B3" w:rsidRDefault="00A91944" w:rsidP="00C103B3">
      <w:pPr>
        <w:pStyle w:val="Standard"/>
        <w:ind w:firstLine="284"/>
        <w:jc w:val="both"/>
        <w:rPr>
          <w:i/>
          <w:color w:val="000000"/>
        </w:rPr>
      </w:pPr>
      <w:r w:rsidRPr="00C103B3">
        <w:rPr>
          <w:color w:val="000000"/>
        </w:rPr>
        <w:t xml:space="preserve">  Заявка должна быть подана по форме в соответствии </w:t>
      </w:r>
      <w:r w:rsidRPr="00C103B3">
        <w:t xml:space="preserve">с Приложением № 2 к извещению </w:t>
      </w:r>
      <w:r w:rsidRPr="00C103B3">
        <w:rPr>
          <w:color w:val="000000"/>
        </w:rPr>
        <w:t xml:space="preserve">о проведении аукциона, подписана уполномоченным лицом ЭЦП, содержать достоверные сведения о реквизитах участника аукциона, почтовый адрес, ИНН участника аукциона, номере телефона, № </w:t>
      </w:r>
      <w:r w:rsidR="00FB2FC7" w:rsidRPr="00C103B3">
        <w:rPr>
          <w:color w:val="000000"/>
        </w:rPr>
        <w:t>лота и кадастровый номер, адрес</w:t>
      </w:r>
      <w:r w:rsidRPr="00C103B3">
        <w:rPr>
          <w:color w:val="000000"/>
        </w:rPr>
        <w:t xml:space="preserve"> земельного участка.</w:t>
      </w:r>
    </w:p>
    <w:p w14:paraId="0D96543E" w14:textId="0626B731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 Заявитель с учетом требований извещения подает заявку на участие в аукционе (Приложение</w:t>
      </w:r>
      <w:r w:rsidR="00F75837">
        <w:rPr>
          <w:color w:val="000000"/>
        </w:rPr>
        <w:t xml:space="preserve"> </w:t>
      </w:r>
      <w:r w:rsidRPr="00C103B3">
        <w:rPr>
          <w:color w:val="000000"/>
        </w:rPr>
        <w:t>№2) в соответствии с Регламентом и Инструкциями. Информация по подаче заявки указана также в Инструкции. Заявка направляется Заявителем Оператору электронной площадки в сроки, указанные в Извещении, в форме электронного документа с приложением указанных в извещении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5B2A77BC" w14:textId="231ACF97" w:rsidR="00A91944" w:rsidRDefault="00A91944" w:rsidP="00C103B3">
      <w:pPr>
        <w:pStyle w:val="Standard"/>
        <w:jc w:val="both"/>
        <w:rPr>
          <w:color w:val="000000"/>
        </w:rPr>
      </w:pPr>
      <w:r w:rsidRPr="001C74C2">
        <w:rPr>
          <w:color w:val="000000"/>
        </w:rPr>
        <w:t>- документ, удостоверяющи</w:t>
      </w:r>
      <w:r w:rsidR="00D74E30" w:rsidRPr="001C74C2">
        <w:rPr>
          <w:color w:val="000000"/>
        </w:rPr>
        <w:t>й</w:t>
      </w:r>
      <w:r w:rsidRPr="001C74C2">
        <w:rPr>
          <w:color w:val="000000"/>
        </w:rPr>
        <w:t xml:space="preserve"> личность заявителя</w:t>
      </w:r>
      <w:r w:rsidR="00D74E30" w:rsidRPr="001C74C2">
        <w:rPr>
          <w:color w:val="000000"/>
        </w:rPr>
        <w:t>: Экземпляр документа, полностью воспроизводящий информацию подлинника документа</w:t>
      </w:r>
      <w:r w:rsidRPr="001C74C2">
        <w:rPr>
          <w:color w:val="000000"/>
        </w:rPr>
        <w:t>;</w:t>
      </w:r>
    </w:p>
    <w:p w14:paraId="4B0B10F3" w14:textId="5A0F1038" w:rsidR="00B4685A" w:rsidRPr="00C103B3" w:rsidRDefault="00B4685A" w:rsidP="00C103B3">
      <w:pPr>
        <w:pStyle w:val="Standard"/>
        <w:jc w:val="both"/>
      </w:pPr>
      <w:r w:rsidRPr="00C103B3">
        <w:rPr>
          <w:color w:val="000000"/>
        </w:rPr>
        <w:t xml:space="preserve">- надлежащим 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случае, если Заявителем </w:t>
      </w:r>
      <w:r>
        <w:rPr>
          <w:color w:val="000000"/>
        </w:rPr>
        <w:t xml:space="preserve">является иностранное </w:t>
      </w:r>
      <w:r w:rsidRPr="00C103B3">
        <w:rPr>
          <w:color w:val="000000"/>
        </w:rPr>
        <w:t>лицо;</w:t>
      </w:r>
    </w:p>
    <w:p w14:paraId="067F3D6B" w14:textId="77777777" w:rsidR="001C74C2" w:rsidRDefault="00A91944" w:rsidP="002A06CF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документы, подтверждающие внесение задатка. </w:t>
      </w:r>
    </w:p>
    <w:p w14:paraId="467FF3DA" w14:textId="1A497019" w:rsidR="00A91944" w:rsidRPr="00C103B3" w:rsidRDefault="00A91944" w:rsidP="00966E20">
      <w:pPr>
        <w:pStyle w:val="Standard"/>
        <w:ind w:firstLine="254"/>
        <w:jc w:val="both"/>
      </w:pPr>
      <w:r w:rsidRPr="00C103B3">
        <w:rPr>
          <w:color w:val="000000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  <w:r w:rsidR="001C74C2">
        <w:rPr>
          <w:color w:val="000000"/>
        </w:rPr>
        <w:t xml:space="preserve"> </w:t>
      </w:r>
      <w:r w:rsidRPr="00C103B3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 w:rsidR="00AD73CF" w:rsidRPr="00C103B3">
        <w:rPr>
          <w:color w:val="000000"/>
        </w:rPr>
        <w:t xml:space="preserve"> </w:t>
      </w:r>
      <w:r w:rsidRPr="00C103B3">
        <w:rPr>
          <w:color w:val="000000"/>
        </w:rPr>
        <w:t xml:space="preserve"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</w:t>
      </w:r>
      <w:r w:rsidRPr="00C103B3">
        <w:rPr>
          <w:color w:val="000000"/>
        </w:rPr>
        <w:lastRenderedPageBreak/>
        <w:t>Регламентом и Инструкциями.</w:t>
      </w:r>
      <w:r w:rsidR="00E24316">
        <w:rPr>
          <w:color w:val="000000"/>
        </w:rPr>
        <w:t xml:space="preserve"> </w:t>
      </w:r>
      <w:r w:rsidRPr="00C103B3">
        <w:rPr>
          <w:color w:val="000000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5BAD9D2" w14:textId="77777777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- предоставления Заявки, подписанной ЭП лица, не уполномоченного действовать от имени Заявителя;</w:t>
      </w:r>
    </w:p>
    <w:p w14:paraId="5C432F25" w14:textId="77777777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 xml:space="preserve"> - подачи одним Заявителем двух и более Заявок при условии, что поданные ранее Заявки не отозваны;</w:t>
      </w:r>
    </w:p>
    <w:p w14:paraId="187480D3" w14:textId="6F700B31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- получени</w:t>
      </w:r>
      <w:r w:rsidR="00FB2FC7" w:rsidRPr="00C103B3">
        <w:rPr>
          <w:color w:val="000000"/>
        </w:rPr>
        <w:t xml:space="preserve">я Заявки после установленных в </w:t>
      </w:r>
      <w:r w:rsidRPr="00C103B3">
        <w:rPr>
          <w:color w:val="000000"/>
        </w:rPr>
        <w:t>Извещении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</w:t>
      </w:r>
    </w:p>
    <w:p w14:paraId="487EE516" w14:textId="5E73E2E8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Возврат Заявок по иным основаниям не допускается. 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  Заявитель вправе отозвать Заявку в любое время до установленных даты и времени</w:t>
      </w:r>
      <w:r w:rsidR="00FB2FC7" w:rsidRPr="00C103B3">
        <w:rPr>
          <w:color w:val="000000"/>
        </w:rPr>
        <w:t xml:space="preserve"> окончания срока приема Заявок </w:t>
      </w:r>
      <w:r w:rsidRPr="00C103B3">
        <w:rPr>
          <w:color w:val="000000"/>
        </w:rPr>
        <w:t>в соответствии с Регламентом и Инструкциями. Заявитель после отзыва Заявки вправе повторно подать Заявку до установленных даты и времени окончания срока приема Заявок.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47274CF1" w14:textId="1ED4B7BF" w:rsidR="00A91944" w:rsidRPr="00C103B3" w:rsidRDefault="00A91944" w:rsidP="00C103B3">
      <w:pPr>
        <w:pStyle w:val="Standard"/>
        <w:ind w:firstLine="254"/>
        <w:jc w:val="both"/>
      </w:pPr>
      <w:r w:rsidRPr="00C103B3">
        <w:rPr>
          <w:color w:val="000000"/>
        </w:rPr>
        <w:t>Ответственность за достоверность указанной в Заявке информации и приложенных к ней документов несет Заявитель. После окончания срока приема Заявок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Оператор электронной площадки направляет Заявки Организатору аукциона в соответствии с Регламентом и Инструкциями.</w:t>
      </w:r>
    </w:p>
    <w:p w14:paraId="49BF8C1F" w14:textId="77777777" w:rsidR="00A91944" w:rsidRPr="00C103B3" w:rsidRDefault="00A91944" w:rsidP="00C103B3">
      <w:pPr>
        <w:pStyle w:val="Standard"/>
        <w:jc w:val="both"/>
      </w:pPr>
    </w:p>
    <w:p w14:paraId="546F618B" w14:textId="77777777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внесения, блокирования и прекращения блокирования денежных средств в качестве задатка</w:t>
      </w:r>
    </w:p>
    <w:p w14:paraId="4FFDFAFF" w14:textId="570CFA0B" w:rsidR="00A91944" w:rsidRPr="00C103B3" w:rsidRDefault="002A06CF" w:rsidP="00C103B3">
      <w:pPr>
        <w:pStyle w:val="Standard"/>
        <w:jc w:val="both"/>
      </w:pPr>
      <w:r>
        <w:rPr>
          <w:color w:val="000000"/>
        </w:rPr>
        <w:t xml:space="preserve">     </w:t>
      </w:r>
      <w:r w:rsidR="00A91944" w:rsidRPr="00C103B3">
        <w:rPr>
          <w:color w:val="000000"/>
        </w:rPr>
        <w:t>Для участия в аукционе устанавливается требование о внесении задатка.  В целях исполнения требований о внесении задатка для участия в аукционе Заявитель</w:t>
      </w:r>
      <w:r w:rsidR="00FB2FC7" w:rsidRPr="00C103B3">
        <w:rPr>
          <w:color w:val="000000"/>
        </w:rPr>
        <w:t xml:space="preserve"> с учетом требований Извещения </w:t>
      </w:r>
      <w:r w:rsidR="00A91944" w:rsidRPr="00C103B3">
        <w:rPr>
          <w:color w:val="000000"/>
        </w:rPr>
        <w:t xml:space="preserve">обеспечивает наличие денежных средств на счёте Оператора электронной площадки в размере, не менее суммы задатка, указанного </w:t>
      </w:r>
      <w:r w:rsidR="00EB62A4">
        <w:rPr>
          <w:color w:val="000000"/>
        </w:rPr>
        <w:t>в</w:t>
      </w:r>
      <w:r w:rsidR="00A91944" w:rsidRPr="00C103B3">
        <w:rPr>
          <w:color w:val="000000"/>
        </w:rPr>
        <w:t xml:space="preserve"> Извещении. Перечисление денежных средств на счёт Оператора электронной площадки производится в соответств</w:t>
      </w:r>
      <w:r w:rsidR="00FB2FC7" w:rsidRPr="00C103B3">
        <w:rPr>
          <w:color w:val="000000"/>
        </w:rPr>
        <w:t>ии с Регламентом и Инструкциями</w:t>
      </w:r>
      <w:r w:rsidR="00A91944" w:rsidRPr="00C103B3">
        <w:rPr>
          <w:color w:val="000000"/>
        </w:rPr>
        <w:t>, по следующим реквизитам:</w:t>
      </w:r>
    </w:p>
    <w:p w14:paraId="5D92D8E2" w14:textId="77777777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Получатель платежа: </w:t>
      </w:r>
      <w:r w:rsidRPr="00C103B3">
        <w:rPr>
          <w:color w:val="000000"/>
        </w:rPr>
        <w:t>Общество с ограниченной ответственностью «РТС-тендер»</w:t>
      </w:r>
    </w:p>
    <w:p w14:paraId="6597448B" w14:textId="77777777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Банковские реквизиты: </w:t>
      </w:r>
      <w:r w:rsidRPr="00C103B3">
        <w:rPr>
          <w:color w:val="000000"/>
        </w:rPr>
        <w:t>Филиал «Корпоративный» ПАО «Совкомбанк»</w:t>
      </w:r>
    </w:p>
    <w:p w14:paraId="772D7EA8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БИК 044525360</w:t>
      </w:r>
    </w:p>
    <w:p w14:paraId="2760DE08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Расчётный счёт: 40702810512030016362</w:t>
      </w:r>
    </w:p>
    <w:p w14:paraId="4A329B1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Корр. счёт 30101810445250000360</w:t>
      </w:r>
    </w:p>
    <w:p w14:paraId="1273C3EE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ИНН 7710357167 КПП 773001001</w:t>
      </w:r>
    </w:p>
    <w:p w14:paraId="7E303263" w14:textId="0F9DD2E7" w:rsidR="00A91944" w:rsidRPr="00C103B3" w:rsidRDefault="00A91944" w:rsidP="00C103B3">
      <w:pPr>
        <w:pStyle w:val="Standard"/>
        <w:jc w:val="both"/>
        <w:rPr>
          <w:color w:val="000000"/>
        </w:rPr>
      </w:pPr>
      <w:r w:rsidRPr="00C103B3">
        <w:rPr>
          <w:b/>
          <w:bCs/>
          <w:color w:val="000000"/>
        </w:rPr>
        <w:t>Назначение платежа:</w:t>
      </w:r>
      <w:r w:rsidR="00C53065" w:rsidRPr="00C103B3">
        <w:rPr>
          <w:color w:val="000000"/>
        </w:rPr>
        <w:t xml:space="preserve"> «Внесение задатка дата___ аукциона лот</w:t>
      </w:r>
      <w:r w:rsidRPr="00C103B3">
        <w:rPr>
          <w:color w:val="000000"/>
        </w:rPr>
        <w:t xml:space="preserve"> №, без НДС».</w:t>
      </w:r>
    </w:p>
    <w:p w14:paraId="1A09F142" w14:textId="3DF9DC7D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Операции по перечислению денежных средств на аналитическом счете Оператора электронной площадки в соответс</w:t>
      </w:r>
      <w:r w:rsidR="00FB2FC7" w:rsidRPr="00C103B3">
        <w:rPr>
          <w:color w:val="000000"/>
        </w:rPr>
        <w:t xml:space="preserve">твии </w:t>
      </w:r>
      <w:r w:rsidR="00133668">
        <w:rPr>
          <w:color w:val="000000"/>
        </w:rPr>
        <w:t xml:space="preserve">с </w:t>
      </w:r>
      <w:r w:rsidR="00FB2FC7" w:rsidRPr="00C103B3">
        <w:rPr>
          <w:color w:val="000000"/>
        </w:rPr>
        <w:t>Регламентом и Инструкциям</w:t>
      </w:r>
      <w:r w:rsidR="00133668">
        <w:rPr>
          <w:color w:val="000000"/>
        </w:rPr>
        <w:t>и</w:t>
      </w:r>
      <w:r w:rsidR="00FB2FC7" w:rsidRPr="00C103B3">
        <w:rPr>
          <w:color w:val="000000"/>
        </w:rPr>
        <w:t xml:space="preserve"> </w:t>
      </w:r>
      <w:r w:rsidRPr="00C103B3">
        <w:rPr>
          <w:color w:val="000000"/>
        </w:rPr>
        <w:t>учитываются на аналитическом счете Заявителя, открытом Оператором электронной площадки. Денежные средства в разм</w:t>
      </w:r>
      <w:r w:rsidR="00FB2FC7" w:rsidRPr="00C103B3">
        <w:rPr>
          <w:color w:val="000000"/>
        </w:rPr>
        <w:t>ере, равном задатку, указанному</w:t>
      </w:r>
      <w:r w:rsidRPr="00C103B3">
        <w:rPr>
          <w:color w:val="000000"/>
        </w:rPr>
        <w:t xml:space="preserve"> </w:t>
      </w:r>
      <w:r w:rsidR="00133668">
        <w:rPr>
          <w:color w:val="000000"/>
        </w:rPr>
        <w:t xml:space="preserve">в </w:t>
      </w:r>
      <w:r w:rsidRPr="00C103B3">
        <w:rPr>
          <w:color w:val="000000"/>
        </w:rPr>
        <w:t xml:space="preserve">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 </w:t>
      </w:r>
    </w:p>
    <w:p w14:paraId="0A793D08" w14:textId="5DE3736E" w:rsidR="00A91944" w:rsidRPr="004E0F63" w:rsidRDefault="00A91944" w:rsidP="00C103B3">
      <w:pPr>
        <w:pStyle w:val="Standard"/>
        <w:jc w:val="both"/>
        <w:rPr>
          <w:bCs/>
        </w:rPr>
      </w:pPr>
      <w:r w:rsidRPr="004E0F63">
        <w:rPr>
          <w:bCs/>
          <w:color w:val="000000"/>
        </w:rPr>
        <w:t xml:space="preserve">    Данное информационное сообщение является публичной офертой для заключения догово</w:t>
      </w:r>
      <w:r w:rsidR="00FB2FC7" w:rsidRPr="004E0F63">
        <w:rPr>
          <w:bCs/>
          <w:color w:val="000000"/>
        </w:rPr>
        <w:t xml:space="preserve">ра о задатке в соответствии со </w:t>
      </w:r>
      <w:r w:rsidRPr="004E0F63">
        <w:rPr>
          <w:bCs/>
          <w:color w:val="000000"/>
        </w:rPr>
        <w:t>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3F9F7C17" w14:textId="5389EAE5" w:rsidR="00A91944" w:rsidRPr="00C103B3" w:rsidRDefault="00A91944" w:rsidP="00C103B3">
      <w:pPr>
        <w:pStyle w:val="Standard"/>
        <w:ind w:firstLine="284"/>
        <w:jc w:val="both"/>
      </w:pPr>
      <w:r w:rsidRPr="00C103B3">
        <w:lastRenderedPageBreak/>
        <w:t>Задаток, перечисленный победителем аукциона, засчитывается в оплату приобретенного имущества.</w:t>
      </w:r>
    </w:p>
    <w:p w14:paraId="6468545F" w14:textId="73E6E185" w:rsidR="00A91944" w:rsidRPr="009E4F91" w:rsidRDefault="00A91944" w:rsidP="00C103B3">
      <w:pPr>
        <w:pStyle w:val="Standard"/>
        <w:jc w:val="both"/>
      </w:pPr>
      <w:r w:rsidRPr="009E4F91">
        <w:rPr>
          <w:color w:val="000000"/>
          <w:lang w:eastAsia="en-US"/>
        </w:rPr>
        <w:t xml:space="preserve">  </w:t>
      </w:r>
      <w:r w:rsidR="002D68AC" w:rsidRPr="009E4F91">
        <w:rPr>
          <w:color w:val="000000"/>
          <w:lang w:eastAsia="en-US"/>
        </w:rPr>
        <w:t xml:space="preserve">   </w:t>
      </w:r>
      <w:r w:rsidRPr="009E4F91">
        <w:rPr>
          <w:color w:val="000000"/>
          <w:lang w:eastAsia="en-US"/>
        </w:rPr>
        <w:t>Документом, подтверждающим поступление задатка на счет, указанный в Извещении,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09D93145" w14:textId="37242737" w:rsidR="003C01FB" w:rsidRDefault="00A91944" w:rsidP="00740DE3">
      <w:pPr>
        <w:pStyle w:val="Standard"/>
        <w:ind w:firstLine="284"/>
        <w:jc w:val="both"/>
        <w:rPr>
          <w:lang w:eastAsia="en-US"/>
        </w:rPr>
      </w:pPr>
      <w:r w:rsidRPr="00C103B3">
        <w:rPr>
          <w:lang w:eastAsia="en-US"/>
        </w:rPr>
        <w:t>При уклонении или отказе победителя аукциона от заключения в установленный срок договора результаты аукциона аннулируются, победитель утрачивает право на заключение указанного договора, задаток ему не возвращается.</w:t>
      </w:r>
    </w:p>
    <w:p w14:paraId="2CD55AC9" w14:textId="77777777" w:rsidR="007D57A1" w:rsidRPr="00C103B3" w:rsidRDefault="007D57A1" w:rsidP="007D57A1">
      <w:pPr>
        <w:pStyle w:val="Standard"/>
        <w:ind w:firstLine="360"/>
        <w:jc w:val="both"/>
      </w:pPr>
      <w:r w:rsidRPr="00C103B3">
        <w:t>Лицам, перечислившим задаток для участия в аукционе, денежные средства возвращаются в следующем порядке:</w:t>
      </w:r>
    </w:p>
    <w:p w14:paraId="1008A6E4" w14:textId="0F1C76C5" w:rsidR="007D57A1" w:rsidRPr="00C103B3" w:rsidRDefault="007D57A1" w:rsidP="007D57A1">
      <w:pPr>
        <w:pStyle w:val="Standard"/>
        <w:ind w:firstLine="360"/>
        <w:jc w:val="both"/>
      </w:pPr>
      <w:r>
        <w:t xml:space="preserve">а) в течение 3 рабочих дней со дня подписания протокола о результатах аукциона электронная площадка возвращает задатки  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победителем аукциона. </w:t>
      </w:r>
    </w:p>
    <w:p w14:paraId="36F73273" w14:textId="77777777" w:rsidR="007D57A1" w:rsidRPr="007643A2" w:rsidRDefault="007D57A1" w:rsidP="007D57A1">
      <w:pPr>
        <w:pStyle w:val="Standard"/>
        <w:ind w:firstLine="360"/>
        <w:jc w:val="both"/>
      </w:pPr>
      <w:r w:rsidRPr="007643A2">
        <w:t>б) претендентам, не допущенным к участию в аукционе, - в течение   3 календарных дней со дня подписания протокола о признании претендентов участниками аукциона.</w:t>
      </w:r>
    </w:p>
    <w:p w14:paraId="6C43D524" w14:textId="39D3849A" w:rsidR="003C01FB" w:rsidRPr="00C103B3" w:rsidRDefault="007D57A1" w:rsidP="007D57A1">
      <w:pPr>
        <w:pStyle w:val="Standard"/>
        <w:ind w:firstLine="360"/>
        <w:jc w:val="both"/>
      </w:pPr>
      <w:r w:rsidRPr="007643A2"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</w:t>
      </w:r>
      <w:r>
        <w:t xml:space="preserve">рабочих </w:t>
      </w:r>
      <w:r w:rsidRPr="007643A2">
        <w:t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7097646D" w14:textId="7B669171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</w:t>
      </w:r>
      <w:r w:rsidRPr="00C103B3">
        <w:rPr>
          <w:color w:val="000000"/>
        </w:rPr>
        <w:t xml:space="preserve"> Информация по внесению, блокированию и прекращению блокирования денежных средств в качестве задатка указана также в Инструкции электронной площадки.</w:t>
      </w:r>
    </w:p>
    <w:p w14:paraId="2D462FC8" w14:textId="5C0BA1E9" w:rsidR="007B254E" w:rsidRPr="00C103B3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 </w:t>
      </w:r>
      <w:r w:rsidRPr="00C103B3">
        <w:rPr>
          <w:color w:val="000000"/>
        </w:rPr>
        <w:t>Задаток, внесенный лицом, признанным победителем аукциона (далее – Победитель), а также задаток</w:t>
      </w:r>
      <w:r w:rsidR="004D1139">
        <w:rPr>
          <w:color w:val="000000"/>
        </w:rPr>
        <w:t xml:space="preserve">, </w:t>
      </w:r>
      <w:r w:rsidRPr="00D635C1">
        <w:t>внесенный лицом</w:t>
      </w:r>
      <w:r w:rsidRPr="00C103B3">
        <w:rPr>
          <w:color w:val="000000"/>
        </w:rPr>
        <w:t>, с которым в соответствии с пунктами 13 и 14 статьи 39.12 Земельного кодекса Российской Федерации</w:t>
      </w:r>
      <w:r w:rsidR="005E2F8F" w:rsidRPr="005E2F8F">
        <w:rPr>
          <w:color w:val="000000"/>
        </w:rPr>
        <w:t xml:space="preserve"> </w:t>
      </w:r>
      <w:r w:rsidR="00692AFC">
        <w:rPr>
          <w:color w:val="000000"/>
        </w:rPr>
        <w:t>заключается договор купли-продажи Земельного участка</w:t>
      </w:r>
      <w:r w:rsidRPr="00C103B3">
        <w:rPr>
          <w:color w:val="000000"/>
        </w:rPr>
        <w:t>, засчитыва</w:t>
      </w:r>
      <w:r w:rsidR="000F1B8F">
        <w:rPr>
          <w:color w:val="000000"/>
        </w:rPr>
        <w:t>ется</w:t>
      </w:r>
      <w:r w:rsidRPr="00C103B3">
        <w:rPr>
          <w:color w:val="000000"/>
        </w:rPr>
        <w:t xml:space="preserve"> в </w:t>
      </w:r>
      <w:r w:rsidR="000F1B8F">
        <w:rPr>
          <w:color w:val="000000"/>
        </w:rPr>
        <w:t xml:space="preserve">оплату приобретаемого </w:t>
      </w:r>
      <w:r w:rsidRPr="00C103B3">
        <w:rPr>
          <w:color w:val="000000"/>
        </w:rPr>
        <w:t>Земельн</w:t>
      </w:r>
      <w:r w:rsidR="000F1B8F">
        <w:rPr>
          <w:color w:val="000000"/>
        </w:rPr>
        <w:t>ого</w:t>
      </w:r>
      <w:r w:rsidRPr="00C103B3">
        <w:rPr>
          <w:color w:val="000000"/>
        </w:rPr>
        <w:t xml:space="preserve"> участ</w:t>
      </w:r>
      <w:r w:rsidR="000F1B8F">
        <w:rPr>
          <w:color w:val="000000"/>
        </w:rPr>
        <w:t>ка</w:t>
      </w:r>
      <w:r w:rsidRPr="00C103B3">
        <w:rPr>
          <w:color w:val="000000"/>
        </w:rPr>
        <w:t>. Перечисление задатка за земельный участок осуществляется Оператором электронной площадки в соответствии с Регламентом и Инструкциями.</w:t>
      </w:r>
    </w:p>
    <w:p w14:paraId="5C8822BC" w14:textId="77777777" w:rsidR="007B254E" w:rsidRPr="00C103B3" w:rsidRDefault="007B254E" w:rsidP="00C103B3">
      <w:pPr>
        <w:pStyle w:val="Standard"/>
        <w:jc w:val="both"/>
        <w:rPr>
          <w:color w:val="000000"/>
        </w:rPr>
      </w:pPr>
    </w:p>
    <w:p w14:paraId="7B404022" w14:textId="3BEDB516" w:rsidR="007B254E" w:rsidRPr="00C103B3" w:rsidRDefault="002D68AC" w:rsidP="00C103B3">
      <w:pPr>
        <w:pStyle w:val="Standard"/>
        <w:jc w:val="both"/>
        <w:rPr>
          <w:b/>
          <w:bCs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</w:t>
      </w:r>
      <w:r w:rsidR="007B254E" w:rsidRPr="00C103B3">
        <w:rPr>
          <w:color w:val="FF0000"/>
          <w:sz w:val="22"/>
          <w:szCs w:val="22"/>
        </w:rPr>
        <w:t xml:space="preserve">Внимание! </w:t>
      </w:r>
      <w:r w:rsidR="007B254E" w:rsidRPr="00C103B3">
        <w:rPr>
          <w:color w:val="000000"/>
          <w:sz w:val="22"/>
          <w:szCs w:val="22"/>
        </w:rPr>
        <w:t>Для подачи заявки на участие в аукционе в соответствии с Регламентом и Инструкциями</w:t>
      </w:r>
      <w:r w:rsidR="002B6045">
        <w:rPr>
          <w:color w:val="000000"/>
          <w:sz w:val="22"/>
          <w:szCs w:val="22"/>
        </w:rPr>
        <w:t xml:space="preserve"> </w:t>
      </w:r>
      <w:r w:rsidR="007B254E" w:rsidRPr="00C103B3">
        <w:rPr>
          <w:color w:val="000000"/>
          <w:sz w:val="22"/>
          <w:szCs w:val="22"/>
        </w:rPr>
        <w:t>установлено требование о внесении Гарантийного обеспечения оплаты оказания услуг.</w:t>
      </w:r>
      <w:r w:rsidR="007B254E" w:rsidRPr="00C103B3">
        <w:rPr>
          <w:color w:val="000000"/>
          <w:sz w:val="22"/>
          <w:szCs w:val="22"/>
        </w:rPr>
        <w:br/>
        <w:t>В целях исполнения требований о внесении Гарантийного обеспечения оплаты</w:t>
      </w:r>
      <w:r w:rsidR="007B254E" w:rsidRPr="00C103B3">
        <w:rPr>
          <w:color w:val="000000"/>
          <w:sz w:val="22"/>
          <w:szCs w:val="22"/>
        </w:rPr>
        <w:br/>
        <w:t>оказания услуг Заявитель обеспечивает наличие денежных средства на счёте Оператора</w:t>
      </w:r>
      <w:r w:rsidR="007B254E" w:rsidRPr="00C103B3">
        <w:rPr>
          <w:color w:val="000000"/>
          <w:sz w:val="22"/>
          <w:szCs w:val="22"/>
        </w:rPr>
        <w:br/>
        <w:t>электронной площадки в размере, установленном в соответствии Регламентом и Инструкциями</w:t>
      </w:r>
      <w:r w:rsidR="007B254E" w:rsidRPr="00C103B3">
        <w:rPr>
          <w:color w:val="000000"/>
          <w:sz w:val="22"/>
          <w:szCs w:val="22"/>
        </w:rPr>
        <w:br/>
        <w:t>и размещенном по адресу в информационно-телекоммуникационной сети «Интернет»:</w:t>
      </w:r>
      <w:r w:rsidR="007B254E" w:rsidRPr="00C103B3">
        <w:rPr>
          <w:color w:val="000000"/>
          <w:sz w:val="22"/>
          <w:szCs w:val="22"/>
        </w:rPr>
        <w:br/>
      </w:r>
      <w:r w:rsidR="007B254E" w:rsidRPr="00C103B3">
        <w:rPr>
          <w:color w:val="0000FF"/>
          <w:sz w:val="22"/>
          <w:szCs w:val="22"/>
        </w:rPr>
        <w:t>https://www.rts-tender.ru/tariffs/platform-property-sales-tariffs</w:t>
      </w:r>
      <w:r w:rsidR="000F1B8F">
        <w:rPr>
          <w:color w:val="0000FF"/>
          <w:sz w:val="22"/>
          <w:szCs w:val="22"/>
        </w:rPr>
        <w:t>.</w:t>
      </w:r>
      <w:r w:rsidR="007B254E" w:rsidRPr="00C103B3">
        <w:rPr>
          <w:color w:val="0000FF"/>
          <w:sz w:val="22"/>
          <w:szCs w:val="22"/>
        </w:rPr>
        <w:t xml:space="preserve"> </w:t>
      </w:r>
      <w:r w:rsidR="007B254E" w:rsidRPr="00C103B3">
        <w:rPr>
          <w:color w:val="000000"/>
          <w:sz w:val="22"/>
          <w:szCs w:val="22"/>
        </w:rPr>
        <w:t>.</w:t>
      </w:r>
      <w:r w:rsidR="007B254E" w:rsidRPr="00C103B3">
        <w:rPr>
          <w:color w:val="000000"/>
          <w:sz w:val="22"/>
          <w:szCs w:val="22"/>
        </w:rPr>
        <w:br/>
      </w:r>
      <w:r w:rsidR="000066CE">
        <w:rPr>
          <w:color w:val="000000"/>
          <w:sz w:val="22"/>
          <w:szCs w:val="22"/>
        </w:rPr>
        <w:t xml:space="preserve">     </w:t>
      </w:r>
      <w:r w:rsidR="007B254E" w:rsidRPr="00C103B3">
        <w:rPr>
          <w:color w:val="000000"/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  <w:r w:rsidR="007B254E" w:rsidRPr="00C103B3">
        <w:rPr>
          <w:color w:val="000000"/>
          <w:sz w:val="22"/>
          <w:szCs w:val="22"/>
        </w:rPr>
        <w:br/>
      </w:r>
    </w:p>
    <w:p w14:paraId="136D4321" w14:textId="6A4351D5" w:rsidR="007B254E" w:rsidRPr="00C103B3" w:rsidRDefault="007B254E" w:rsidP="00C103B3">
      <w:pPr>
        <w:pStyle w:val="Standard"/>
        <w:rPr>
          <w:b/>
          <w:bCs/>
          <w:color w:val="000000"/>
          <w:sz w:val="22"/>
          <w:szCs w:val="22"/>
        </w:rPr>
      </w:pPr>
      <w:r w:rsidRPr="00C103B3">
        <w:rPr>
          <w:b/>
          <w:bCs/>
          <w:color w:val="000000"/>
          <w:sz w:val="22"/>
          <w:szCs w:val="22"/>
        </w:rPr>
        <w:t xml:space="preserve">Получатель платежа: </w:t>
      </w:r>
      <w:r w:rsidRPr="00C103B3">
        <w:rPr>
          <w:color w:val="000000"/>
          <w:sz w:val="22"/>
          <w:szCs w:val="22"/>
        </w:rPr>
        <w:t>Общество с ограниченной ответственностью «РТС-тендер»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 xml:space="preserve">Банковские реквизиты: </w:t>
      </w:r>
      <w:r w:rsidRPr="00C103B3">
        <w:rPr>
          <w:color w:val="000000"/>
          <w:sz w:val="22"/>
          <w:szCs w:val="22"/>
        </w:rPr>
        <w:t>Филиал «Корпоративный» ПАО «Совкомбанк»</w:t>
      </w:r>
      <w:r w:rsidRPr="00C103B3">
        <w:rPr>
          <w:color w:val="000000"/>
          <w:sz w:val="22"/>
          <w:szCs w:val="22"/>
        </w:rPr>
        <w:br/>
        <w:t>БИК 044525360</w:t>
      </w:r>
      <w:r w:rsidRPr="00C103B3">
        <w:rPr>
          <w:color w:val="000000"/>
          <w:sz w:val="22"/>
          <w:szCs w:val="22"/>
        </w:rPr>
        <w:br/>
        <w:t>Расчётный счёт: 40702810512030016362</w:t>
      </w:r>
      <w:r w:rsidRPr="00C103B3">
        <w:rPr>
          <w:color w:val="000000"/>
          <w:sz w:val="22"/>
          <w:szCs w:val="22"/>
        </w:rPr>
        <w:br/>
        <w:t>Корр. счёт 30101810445250000360</w:t>
      </w:r>
      <w:r w:rsidRPr="00C103B3">
        <w:rPr>
          <w:color w:val="000000"/>
          <w:sz w:val="22"/>
          <w:szCs w:val="22"/>
        </w:rPr>
        <w:br/>
        <w:t>ИНН 7710357167 КПП 773001001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Назначение платежа: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«Внесение гарантийного обеспечения по Соглашению о внесении гарантийного обеспечения,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№ аналитического счета _________, без НДС»</w:t>
      </w:r>
      <w:r w:rsidR="004E01CB">
        <w:rPr>
          <w:b/>
          <w:bCs/>
          <w:color w:val="000000"/>
          <w:sz w:val="22"/>
          <w:szCs w:val="22"/>
        </w:rPr>
        <w:t>.</w:t>
      </w:r>
    </w:p>
    <w:p w14:paraId="5E30F5D5" w14:textId="17AB7602" w:rsidR="007B254E" w:rsidRPr="00C103B3" w:rsidRDefault="007B254E" w:rsidP="00C103B3">
      <w:pPr>
        <w:pStyle w:val="Standard"/>
      </w:pPr>
    </w:p>
    <w:p w14:paraId="639C321B" w14:textId="042D6B3B" w:rsidR="00A91944" w:rsidRDefault="00A91944" w:rsidP="0083399A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 рассмотрения заявок</w:t>
      </w:r>
    </w:p>
    <w:p w14:paraId="44C13897" w14:textId="77777777" w:rsidR="0086301B" w:rsidRPr="0083399A" w:rsidRDefault="0086301B" w:rsidP="0083399A">
      <w:pPr>
        <w:pStyle w:val="Standard"/>
        <w:jc w:val="center"/>
        <w:rPr>
          <w:b/>
          <w:bCs/>
          <w:u w:val="single"/>
        </w:rPr>
      </w:pPr>
    </w:p>
    <w:p w14:paraId="7A3B1544" w14:textId="210D2A37" w:rsidR="00A91944" w:rsidRPr="00C103B3" w:rsidRDefault="002D68AC" w:rsidP="00C103B3">
      <w:pPr>
        <w:pStyle w:val="Standard"/>
        <w:jc w:val="both"/>
      </w:pPr>
      <w:r>
        <w:rPr>
          <w:color w:val="000000"/>
        </w:rPr>
        <w:t xml:space="preserve">          </w:t>
      </w:r>
      <w:r w:rsidR="00A91944" w:rsidRPr="00C103B3">
        <w:rPr>
          <w:color w:val="000000"/>
        </w:rPr>
        <w:t xml:space="preserve">Аукционная комиссия </w:t>
      </w:r>
      <w:r w:rsidR="00A91944" w:rsidRPr="00C103B3">
        <w:rPr>
          <w:color w:val="00FFFF"/>
        </w:rPr>
        <w:t xml:space="preserve"> </w:t>
      </w:r>
      <w:r w:rsidR="00A91944" w:rsidRPr="00C103B3">
        <w:rPr>
          <w:color w:val="000000"/>
        </w:rPr>
        <w:t>рассматривает Заявки и прилагаемые к ней документы на предмет соответствия требованиям, установленным Извещением, ст.39.12 и ст.39.13 Земельного кодекса РФ; 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</w:t>
      </w:r>
      <w:r w:rsidR="0087685A">
        <w:rPr>
          <w:color w:val="000000"/>
        </w:rPr>
        <w:t>и</w:t>
      </w:r>
      <w:r w:rsidR="00A91944" w:rsidRPr="00C103B3">
        <w:rPr>
          <w:color w:val="000000"/>
        </w:rPr>
        <w:t>.</w:t>
      </w:r>
    </w:p>
    <w:p w14:paraId="47ABBB47" w14:textId="4E98AD84" w:rsidR="00A91944" w:rsidRPr="00C103B3" w:rsidRDefault="00A91944" w:rsidP="00C103B3">
      <w:pPr>
        <w:pStyle w:val="Standard"/>
        <w:jc w:val="both"/>
      </w:pPr>
      <w:r w:rsidRPr="004D1139">
        <w:rPr>
          <w:color w:val="000000"/>
          <w:u w:val="single"/>
        </w:rPr>
        <w:t xml:space="preserve"> </w:t>
      </w:r>
      <w:r w:rsidR="002D68AC" w:rsidRPr="004D1139">
        <w:rPr>
          <w:color w:val="000000"/>
          <w:u w:val="single"/>
        </w:rPr>
        <w:t xml:space="preserve">         </w:t>
      </w:r>
      <w:r w:rsidRPr="004D1139">
        <w:rPr>
          <w:color w:val="000000"/>
          <w:u w:val="single"/>
        </w:rPr>
        <w:t>Заявитель не допускается к участию в аукционе в следующих случаях</w:t>
      </w:r>
      <w:r w:rsidRPr="00C103B3">
        <w:rPr>
          <w:color w:val="000000"/>
        </w:rPr>
        <w:t>:</w:t>
      </w:r>
    </w:p>
    <w:p w14:paraId="223C6A16" w14:textId="52458E6C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2BE98ED" w14:textId="7FC4238C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- </w:t>
      </w:r>
      <w:r w:rsidR="00FB2FC7" w:rsidRPr="00C103B3">
        <w:rPr>
          <w:color w:val="000000"/>
        </w:rPr>
        <w:t>непоступление</w:t>
      </w:r>
      <w:r w:rsidRPr="00C103B3">
        <w:rPr>
          <w:color w:val="000000"/>
        </w:rPr>
        <w:t xml:space="preserve"> задатка на дату рассмотрения Заявок на участие в аукционе;</w:t>
      </w:r>
    </w:p>
    <w:p w14:paraId="64FD61C9" w14:textId="3642557E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подача Заявки</w:t>
      </w:r>
      <w:r w:rsidR="000C23F1">
        <w:rPr>
          <w:color w:val="000000"/>
        </w:rPr>
        <w:t xml:space="preserve"> на участие в аукционе</w:t>
      </w:r>
      <w:r w:rsidRPr="00C103B3">
        <w:rPr>
          <w:color w:val="000000"/>
        </w:rPr>
        <w:t xml:space="preserve">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0C23F1">
        <w:rPr>
          <w:color w:val="000000"/>
        </w:rPr>
        <w:t xml:space="preserve"> аукциона, покупателем земельного участка или</w:t>
      </w:r>
      <w:r w:rsidRPr="00C103B3">
        <w:rPr>
          <w:color w:val="000000"/>
        </w:rPr>
        <w:t xml:space="preserve"> приобрести земельный участок;</w:t>
      </w:r>
    </w:p>
    <w:p w14:paraId="679D43DF" w14:textId="204A68AB" w:rsidR="00A91944" w:rsidRPr="00C103B3" w:rsidRDefault="00F42F81" w:rsidP="00C103B3">
      <w:pPr>
        <w:pStyle w:val="Standard"/>
        <w:jc w:val="both"/>
      </w:pPr>
      <w:r>
        <w:rPr>
          <w:color w:val="000000"/>
        </w:rPr>
        <w:t xml:space="preserve">- наличие сведений о Заявителе </w:t>
      </w:r>
      <w:r w:rsidR="00A91944" w:rsidRPr="00C103B3">
        <w:rPr>
          <w:color w:val="000000"/>
        </w:rPr>
        <w:t>в реестре недобросовестных участников аукциона.</w:t>
      </w:r>
    </w:p>
    <w:p w14:paraId="5470D07A" w14:textId="77777777" w:rsidR="003E623A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 w:rsidR="002D68AC">
        <w:rPr>
          <w:color w:val="000000"/>
        </w:rPr>
        <w:t xml:space="preserve">         </w:t>
      </w:r>
      <w:r w:rsidRPr="00C103B3">
        <w:rPr>
          <w:color w:val="000000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5CA288C5" w14:textId="0B4E1115" w:rsidR="003E623A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</w:t>
      </w:r>
      <w:r w:rsidR="00FB2FC7" w:rsidRPr="00C103B3">
        <w:rPr>
          <w:color w:val="000000"/>
        </w:rPr>
        <w:t>зднее дня, следующего</w:t>
      </w:r>
      <w:r w:rsidRPr="00C103B3">
        <w:rPr>
          <w:color w:val="000000"/>
        </w:rPr>
        <w:t xml:space="preserve"> после подписания </w:t>
      </w:r>
      <w:r w:rsidR="00544534">
        <w:rPr>
          <w:color w:val="000000"/>
        </w:rPr>
        <w:t>П</w:t>
      </w:r>
      <w:r w:rsidRPr="00C103B3">
        <w:rPr>
          <w:color w:val="000000"/>
        </w:rPr>
        <w:t>ротокола</w:t>
      </w:r>
      <w:r w:rsidR="00544534">
        <w:rPr>
          <w:color w:val="000000"/>
        </w:rPr>
        <w:t xml:space="preserve"> рассмотрения заявок на участие в аукционе</w:t>
      </w:r>
      <w:r w:rsidRPr="00C103B3">
        <w:rPr>
          <w:color w:val="000000"/>
        </w:rPr>
        <w:t xml:space="preserve">; </w:t>
      </w:r>
    </w:p>
    <w:p w14:paraId="1741A96A" w14:textId="6C9AA6BF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- размещает Протокол рассмотрения заявок на участие в аукционе на электронной площадке.  </w:t>
      </w:r>
      <w:r w:rsidR="00544534">
        <w:rPr>
          <w:color w:val="000000"/>
        </w:rPr>
        <w:t xml:space="preserve">  </w:t>
      </w:r>
      <w:r w:rsidRPr="002B48C3">
        <w:rPr>
          <w:color w:val="000000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 </w:t>
      </w:r>
      <w:r w:rsidR="00E8257D" w:rsidRPr="002B48C3">
        <w:rPr>
          <w:color w:val="000000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</w:t>
      </w:r>
      <w:r w:rsidR="00E8257D" w:rsidRPr="002B48C3">
        <w:rPr>
          <w:color w:val="C00000"/>
        </w:rPr>
        <w:t xml:space="preserve"> </w:t>
      </w:r>
      <w:r w:rsidR="00E8257D" w:rsidRPr="002B48C3">
        <w:t>аукциона</w:t>
      </w:r>
      <w:r w:rsidR="00954A9C" w:rsidRPr="002B48C3">
        <w:t>.</w:t>
      </w:r>
    </w:p>
    <w:p w14:paraId="552CCCD4" w14:textId="77777777" w:rsidR="00954A9C" w:rsidRDefault="00954A9C" w:rsidP="00C103B3">
      <w:pPr>
        <w:pStyle w:val="Standard"/>
        <w:jc w:val="center"/>
        <w:rPr>
          <w:b/>
          <w:bCs/>
          <w:color w:val="000000"/>
        </w:rPr>
      </w:pPr>
    </w:p>
    <w:p w14:paraId="4D0D1475" w14:textId="795BE352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проведения аукциона</w:t>
      </w:r>
    </w:p>
    <w:p w14:paraId="09D6BB40" w14:textId="77777777" w:rsidR="00A91944" w:rsidRPr="00C103B3" w:rsidRDefault="00A91944" w:rsidP="00C103B3">
      <w:pPr>
        <w:pStyle w:val="Standard"/>
        <w:tabs>
          <w:tab w:val="left" w:pos="142"/>
        </w:tabs>
        <w:jc w:val="both"/>
        <w:rPr>
          <w:i/>
          <w:color w:val="000000"/>
        </w:rPr>
      </w:pPr>
      <w:r w:rsidRPr="00C103B3">
        <w:rPr>
          <w:color w:val="000000"/>
          <w:u w:val="single"/>
        </w:rPr>
        <w:t>Место проведения аукциона</w:t>
      </w:r>
      <w:r w:rsidRPr="00C103B3">
        <w:rPr>
          <w:color w:val="000000"/>
        </w:rPr>
        <w:t>: электронная площадка www.rts-tender.ru.</w:t>
      </w:r>
    </w:p>
    <w:p w14:paraId="0DDA4B90" w14:textId="315AB33B" w:rsidR="00A91944" w:rsidRPr="00846775" w:rsidRDefault="00A91944" w:rsidP="00C103B3">
      <w:pPr>
        <w:pStyle w:val="Standard"/>
        <w:tabs>
          <w:tab w:val="left" w:pos="142"/>
        </w:tabs>
        <w:jc w:val="both"/>
        <w:rPr>
          <w:b/>
          <w:sz w:val="26"/>
          <w:szCs w:val="26"/>
          <w:highlight w:val="yellow"/>
        </w:rPr>
      </w:pPr>
      <w:r w:rsidRPr="00C103B3">
        <w:rPr>
          <w:color w:val="000000"/>
          <w:u w:val="single"/>
        </w:rPr>
        <w:t>Дата и время начала проведения аукциона</w:t>
      </w:r>
      <w:r w:rsidRPr="004B41D4">
        <w:rPr>
          <w:color w:val="C00000"/>
        </w:rPr>
        <w:t xml:space="preserve">: </w:t>
      </w:r>
      <w:r w:rsidR="00B645E5" w:rsidRPr="00970BF1">
        <w:rPr>
          <w:b/>
          <w:sz w:val="26"/>
          <w:szCs w:val="26"/>
        </w:rPr>
        <w:t>2</w:t>
      </w:r>
      <w:r w:rsidR="009A6DFC" w:rsidRPr="00970BF1">
        <w:rPr>
          <w:b/>
          <w:sz w:val="26"/>
          <w:szCs w:val="26"/>
        </w:rPr>
        <w:t>0 мая</w:t>
      </w:r>
      <w:r w:rsidR="00F23B85" w:rsidRPr="00970BF1">
        <w:rPr>
          <w:b/>
          <w:bCs/>
          <w:sz w:val="26"/>
          <w:szCs w:val="26"/>
        </w:rPr>
        <w:t xml:space="preserve"> </w:t>
      </w:r>
      <w:r w:rsidR="002D68AC" w:rsidRPr="00970BF1">
        <w:rPr>
          <w:b/>
          <w:bCs/>
          <w:sz w:val="26"/>
          <w:szCs w:val="26"/>
        </w:rPr>
        <w:t>202</w:t>
      </w:r>
      <w:r w:rsidR="004A2D5C" w:rsidRPr="00970BF1">
        <w:rPr>
          <w:b/>
          <w:bCs/>
          <w:sz w:val="26"/>
          <w:szCs w:val="26"/>
        </w:rPr>
        <w:t>6</w:t>
      </w:r>
      <w:r w:rsidRPr="00970BF1">
        <w:rPr>
          <w:b/>
          <w:bCs/>
          <w:sz w:val="26"/>
          <w:szCs w:val="26"/>
        </w:rPr>
        <w:t xml:space="preserve"> в </w:t>
      </w:r>
      <w:r w:rsidRPr="00162A13">
        <w:rPr>
          <w:b/>
          <w:bCs/>
          <w:sz w:val="26"/>
          <w:szCs w:val="26"/>
        </w:rPr>
        <w:t>09 час. 00 мин.</w:t>
      </w:r>
    </w:p>
    <w:p w14:paraId="0A918777" w14:textId="56989854" w:rsidR="00A91944" w:rsidRPr="00923900" w:rsidRDefault="00A91944" w:rsidP="00C103B3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</w:t>
      </w:r>
      <w:r w:rsidR="002D68AC" w:rsidRPr="00923900">
        <w:rPr>
          <w:color w:val="000000" w:themeColor="text1"/>
        </w:rPr>
        <w:t xml:space="preserve">  </w:t>
      </w:r>
      <w:r w:rsidRPr="00923900">
        <w:rPr>
          <w:color w:val="000000" w:themeColor="text1"/>
        </w:rPr>
        <w:t>Проведение аукциона в соответствии с Регламентом и Инструкциями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0C06A3E5" w14:textId="76AB9CEA" w:rsidR="00A91944" w:rsidRPr="00923900" w:rsidRDefault="00A91944" w:rsidP="00C103B3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</w:t>
      </w:r>
      <w:r w:rsidR="002D68AC" w:rsidRPr="00923900">
        <w:rPr>
          <w:color w:val="000000" w:themeColor="text1"/>
        </w:rPr>
        <w:t xml:space="preserve"> </w:t>
      </w:r>
      <w:r w:rsidRPr="00923900">
        <w:rPr>
          <w:color w:val="000000" w:themeColor="text1"/>
        </w:rPr>
        <w:t xml:space="preserve">Информация по участию в аукционе указана </w:t>
      </w:r>
      <w:r w:rsidR="00954A9C">
        <w:rPr>
          <w:color w:val="000000" w:themeColor="text1"/>
        </w:rPr>
        <w:t xml:space="preserve">в </w:t>
      </w:r>
      <w:r w:rsidRPr="00923900">
        <w:rPr>
          <w:color w:val="000000" w:themeColor="text1"/>
        </w:rPr>
        <w:t>Инструкции.</w:t>
      </w:r>
    </w:p>
    <w:p w14:paraId="6A9CDA84" w14:textId="77777777" w:rsidR="00954A9C" w:rsidRDefault="00954A9C" w:rsidP="00C103B3">
      <w:pPr>
        <w:pStyle w:val="Standard"/>
        <w:jc w:val="both"/>
        <w:rPr>
          <w:color w:val="000000" w:themeColor="text1"/>
        </w:rPr>
      </w:pPr>
    </w:p>
    <w:p w14:paraId="75CA3C7D" w14:textId="77E89730" w:rsidR="00A91944" w:rsidRPr="00C103B3" w:rsidRDefault="00A91944" w:rsidP="00C103B3">
      <w:pPr>
        <w:pStyle w:val="Standard"/>
        <w:jc w:val="both"/>
      </w:pPr>
      <w:r w:rsidRPr="00923900">
        <w:rPr>
          <w:color w:val="000000" w:themeColor="text1"/>
        </w:rPr>
        <w:t xml:space="preserve">ВНИМАНИЕ! Для корректности участия в процедуре торгов, необходимо осуществить вход на электронную площадку по электронной подписи! </w:t>
      </w:r>
      <w:r w:rsidRPr="00C103B3">
        <w:rPr>
          <w:color w:val="000000"/>
        </w:rPr>
        <w:t xml:space="preserve">Процедура аукциона проводится в день и время, указанные в Извещении о проведении аукциона. </w:t>
      </w:r>
    </w:p>
    <w:p w14:paraId="6A7F7F5E" w14:textId="71A363C2" w:rsidR="00A91944" w:rsidRPr="00DF411F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  </w:t>
      </w:r>
      <w:r w:rsidR="002D68AC">
        <w:rPr>
          <w:color w:val="000000"/>
        </w:rPr>
        <w:t xml:space="preserve">   </w:t>
      </w:r>
      <w:r w:rsidRPr="00C103B3">
        <w:rPr>
          <w:color w:val="000000"/>
        </w:rPr>
        <w:t>Аукцион проводится путем повышения Начальной цены Предмета аукциона на «шаг аукциона».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</w:t>
      </w:r>
      <w:r w:rsidR="00FB2FC7" w:rsidRPr="00C103B3">
        <w:rPr>
          <w:color w:val="000000"/>
        </w:rPr>
        <w:t xml:space="preserve">ую цену </w:t>
      </w:r>
      <w:r w:rsidRPr="00C103B3">
        <w:rPr>
          <w:color w:val="000000"/>
        </w:rPr>
        <w:t>Предмета аукциона, аукцион завершается с помощью программных и технических средств электронной площадки. 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 w:rsidR="00C80251">
        <w:rPr>
          <w:color w:val="000000"/>
        </w:rPr>
        <w:t xml:space="preserve"> </w:t>
      </w:r>
      <w:r w:rsidRPr="00C103B3">
        <w:rPr>
          <w:color w:val="000000"/>
        </w:rPr>
        <w:t>Победителем</w:t>
      </w:r>
      <w:r w:rsidR="00C80251">
        <w:rPr>
          <w:color w:val="000000"/>
        </w:rPr>
        <w:t xml:space="preserve"> аукциона</w:t>
      </w:r>
      <w:r w:rsidRPr="00C103B3">
        <w:rPr>
          <w:color w:val="000000"/>
        </w:rPr>
        <w:t xml:space="preserve"> признается Участник, предложивший наибольшую цену Предмета аукциона. Ход проведения </w:t>
      </w:r>
      <w:r w:rsidRPr="00C103B3">
        <w:rPr>
          <w:color w:val="000000"/>
        </w:rPr>
        <w:lastRenderedPageBreak/>
        <w:t>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  <w:r w:rsidR="009965BE">
        <w:rPr>
          <w:color w:val="000000"/>
        </w:rPr>
        <w:t xml:space="preserve"> </w:t>
      </w:r>
      <w:r w:rsidRPr="00C103B3">
        <w:rPr>
          <w:color w:val="00000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</w:t>
      </w:r>
      <w:r w:rsidRPr="00DF411F">
        <w:rPr>
          <w:color w:val="000000"/>
        </w:rPr>
        <w:t>. 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38463202" w14:textId="77777777" w:rsidR="00A91944" w:rsidRPr="00DF411F" w:rsidRDefault="00A91944" w:rsidP="00C103B3">
      <w:pPr>
        <w:pStyle w:val="Standard"/>
        <w:jc w:val="both"/>
      </w:pPr>
      <w:r w:rsidRPr="00DF411F">
        <w:rPr>
          <w:color w:val="000000"/>
          <w:u w:val="single"/>
        </w:rPr>
        <w:t xml:space="preserve">      Аукцион признается несостоявшимся в случаях</w:t>
      </w:r>
      <w:r w:rsidRPr="00DF411F">
        <w:rPr>
          <w:color w:val="000000"/>
        </w:rPr>
        <w:t>, если:</w:t>
      </w:r>
    </w:p>
    <w:p w14:paraId="77F9500A" w14:textId="77777777" w:rsidR="00A91944" w:rsidRPr="00C103B3" w:rsidRDefault="00A91944" w:rsidP="00C103B3">
      <w:pPr>
        <w:pStyle w:val="Standard"/>
        <w:jc w:val="both"/>
      </w:pPr>
      <w:r w:rsidRPr="00DF411F">
        <w:rPr>
          <w:color w:val="000000"/>
        </w:rPr>
        <w:t xml:space="preserve"> - по окончании срока подачи Заявок была подана только одна Заявка;</w:t>
      </w:r>
    </w:p>
    <w:p w14:paraId="32807D4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- по окончании срока подачи Заявок не подано ни одной Заявки;</w:t>
      </w:r>
    </w:p>
    <w:p w14:paraId="0651F691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116CC4E3" w14:textId="77777777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14C9F263" w14:textId="4647F673" w:rsidR="00A91944" w:rsidRPr="00C103B3" w:rsidRDefault="00A91944" w:rsidP="00C103B3">
      <w:pPr>
        <w:pStyle w:val="Standard"/>
        <w:jc w:val="both"/>
      </w:pPr>
      <w:r w:rsidRPr="00C103B3">
        <w:rPr>
          <w:color w:val="000000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264831A" w14:textId="77777777" w:rsidR="00A91944" w:rsidRPr="00C103B3" w:rsidRDefault="00A91944" w:rsidP="00C103B3">
      <w:pPr>
        <w:pStyle w:val="Standard"/>
        <w:jc w:val="both"/>
      </w:pPr>
    </w:p>
    <w:p w14:paraId="05064CB3" w14:textId="6B8AFB6C" w:rsidR="00A91944" w:rsidRPr="0083399A" w:rsidRDefault="00A91944" w:rsidP="00C103B3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 xml:space="preserve">Условия и сроки заключения договора </w:t>
      </w:r>
      <w:r w:rsidR="009965BE" w:rsidRPr="0083399A">
        <w:rPr>
          <w:b/>
          <w:bCs/>
          <w:color w:val="000000"/>
          <w:u w:val="single"/>
        </w:rPr>
        <w:t>купли-продажи</w:t>
      </w:r>
      <w:r w:rsidRPr="0083399A">
        <w:rPr>
          <w:b/>
          <w:bCs/>
          <w:color w:val="000000"/>
          <w:u w:val="single"/>
        </w:rPr>
        <w:t xml:space="preserve"> земельного участка</w:t>
      </w:r>
    </w:p>
    <w:p w14:paraId="5DB910BE" w14:textId="799EE172" w:rsidR="00A91944" w:rsidRPr="00C103B3" w:rsidRDefault="00A91944" w:rsidP="00C103B3">
      <w:pPr>
        <w:pStyle w:val="Standard"/>
        <w:jc w:val="both"/>
      </w:pPr>
      <w:r w:rsidRPr="00C103B3">
        <w:rPr>
          <w:b/>
          <w:bCs/>
          <w:color w:val="000000"/>
        </w:rPr>
        <w:t xml:space="preserve"> </w:t>
      </w:r>
      <w:r w:rsidR="002D68AC">
        <w:rPr>
          <w:b/>
          <w:bCs/>
          <w:color w:val="000000"/>
        </w:rPr>
        <w:t xml:space="preserve">        </w:t>
      </w:r>
      <w:r w:rsidRPr="00C103B3">
        <w:rPr>
          <w:color w:val="000000"/>
        </w:rPr>
        <w:t xml:space="preserve"> Заключение договора </w:t>
      </w:r>
      <w:r w:rsidR="009965BE"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</w:t>
      </w:r>
      <w:r w:rsidRPr="00C103B3">
        <w:t xml:space="preserve">(Приложение №1) </w:t>
      </w:r>
      <w:r w:rsidRPr="00C103B3">
        <w:rPr>
          <w:color w:val="000000"/>
        </w:rPr>
        <w:t>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  <w:r w:rsidR="00696C50">
        <w:rPr>
          <w:color w:val="000000"/>
        </w:rPr>
        <w:t xml:space="preserve"> </w:t>
      </w:r>
    </w:p>
    <w:p w14:paraId="1FC43F30" w14:textId="1E40C411" w:rsidR="00A91944" w:rsidRPr="00C103B3" w:rsidRDefault="002D68AC" w:rsidP="00C103B3">
      <w:pPr>
        <w:pStyle w:val="Standard"/>
        <w:jc w:val="both"/>
      </w:pPr>
      <w:r>
        <w:rPr>
          <w:color w:val="FF0000"/>
        </w:rPr>
        <w:t xml:space="preserve">          </w:t>
      </w:r>
      <w:r w:rsidR="00A91944" w:rsidRPr="00C103B3">
        <w:rPr>
          <w:color w:val="FF0000"/>
        </w:rPr>
        <w:t xml:space="preserve">Внимание! </w:t>
      </w:r>
      <w:r w:rsidR="00A91944" w:rsidRPr="00C103B3">
        <w:rPr>
          <w:color w:val="000000"/>
        </w:rPr>
        <w:t xml:space="preserve">Договор </w:t>
      </w:r>
      <w:r w:rsidR="009965BE">
        <w:rPr>
          <w:color w:val="000000"/>
        </w:rPr>
        <w:t>купли-продажи</w:t>
      </w:r>
      <w:r w:rsidR="00A91944" w:rsidRPr="00C103B3">
        <w:rPr>
          <w:color w:val="000000"/>
        </w:rPr>
        <w:t xml:space="preserve"> Земельного участка заключается в электронной форме и подписывается ЭП уполномоченного </w:t>
      </w:r>
      <w:r w:rsidR="004E7FE3" w:rsidRPr="00A20919">
        <w:t xml:space="preserve">лица </w:t>
      </w:r>
      <w:r w:rsidR="00D84E08" w:rsidRPr="00A20919">
        <w:t xml:space="preserve">комитета имущественных отношений администрации городского округа город Арзамас Нижегородской области (далее – </w:t>
      </w:r>
      <w:r w:rsidR="00745DD0" w:rsidRPr="00A20919">
        <w:t>Продав</w:t>
      </w:r>
      <w:r w:rsidR="00D84E08" w:rsidRPr="00A20919">
        <w:t>е</w:t>
      </w:r>
      <w:r w:rsidR="00745DD0" w:rsidRPr="00A20919">
        <w:t>ц</w:t>
      </w:r>
      <w:r w:rsidR="00D84E08" w:rsidRPr="00A20919">
        <w:t>)</w:t>
      </w:r>
      <w:r w:rsidR="00A91944" w:rsidRPr="00A20919">
        <w:t xml:space="preserve"> </w:t>
      </w:r>
      <w:r w:rsidR="00A91944" w:rsidRPr="00C103B3">
        <w:rPr>
          <w:color w:val="000000"/>
        </w:rPr>
        <w:t xml:space="preserve">и победителя аукциона или иного лица, с которым заключается договор </w:t>
      </w:r>
      <w:r w:rsidR="009965BE">
        <w:rPr>
          <w:color w:val="000000"/>
        </w:rPr>
        <w:t>купли-продажи</w:t>
      </w:r>
      <w:r w:rsidR="00A91944" w:rsidRPr="00C103B3">
        <w:rPr>
          <w:color w:val="000000"/>
        </w:rPr>
        <w:t xml:space="preserve"> Земельного участка в соответствии с Земельным кодексом Российской Федерации.</w:t>
      </w:r>
    </w:p>
    <w:p w14:paraId="46B8D912" w14:textId="598C5ADF" w:rsidR="00A91944" w:rsidRDefault="00A91944" w:rsidP="00C103B3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  </w:t>
      </w:r>
      <w:r w:rsidR="002D68AC">
        <w:rPr>
          <w:color w:val="000000"/>
        </w:rPr>
        <w:t xml:space="preserve">       </w:t>
      </w:r>
      <w:r w:rsidRPr="00C103B3">
        <w:rPr>
          <w:color w:val="000000"/>
        </w:rPr>
        <w:t xml:space="preserve">Не допускается заключение договора </w:t>
      </w:r>
      <w:r w:rsidR="00745DD0"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 </w:t>
      </w:r>
    </w:p>
    <w:p w14:paraId="09C63680" w14:textId="1E6566BA" w:rsidR="002B2B17" w:rsidRPr="00CE4952" w:rsidRDefault="00AB7C3F" w:rsidP="002B2B17">
      <w:pPr>
        <w:autoSpaceDE w:val="0"/>
        <w:autoSpaceDN w:val="0"/>
        <w:adjustRightInd w:val="0"/>
        <w:ind w:firstLine="708"/>
        <w:jc w:val="both"/>
      </w:pPr>
      <w:r w:rsidRPr="00BD0506">
        <w:t xml:space="preserve">Продавец </w:t>
      </w:r>
      <w:r w:rsidR="002B2B17" w:rsidRPr="00BD0506">
        <w:t xml:space="preserve">обязан в течение пяти дней со дня истечения срока, предусмотренного </w:t>
      </w:r>
      <w:hyperlink r:id="rId9" w:history="1">
        <w:r w:rsidR="002B2B17" w:rsidRPr="00BD0506">
          <w:t>пунктом 11</w:t>
        </w:r>
      </w:hyperlink>
      <w:r w:rsidR="002B2B17" w:rsidRPr="00BD0506">
        <w:t xml:space="preserve"> </w:t>
      </w:r>
      <w:r w:rsidR="00567B8E" w:rsidRPr="00BD0506">
        <w:t>с</w:t>
      </w:r>
      <w:r w:rsidR="002B2B17" w:rsidRPr="00BD0506">
        <w:t>татьи</w:t>
      </w:r>
      <w:r w:rsidR="00567B8E" w:rsidRPr="00BD0506">
        <w:t xml:space="preserve"> 39.1</w:t>
      </w:r>
      <w:r w:rsidR="00CC3A59" w:rsidRPr="00BD0506">
        <w:t>3</w:t>
      </w:r>
      <w:r w:rsidR="00567B8E" w:rsidRPr="00BD0506">
        <w:t xml:space="preserve"> Земельного кодекса РФ</w:t>
      </w:r>
      <w:r w:rsidR="002B2B17" w:rsidRPr="00BD0506">
        <w:t xml:space="preserve">, направить победителю электронного аукциона или иным лицам, с которыми в соответствии с </w:t>
      </w:r>
      <w:hyperlink r:id="rId10" w:history="1">
        <w:r w:rsidR="002B2B17" w:rsidRPr="00BD0506">
          <w:t>пунктами 13</w:t>
        </w:r>
      </w:hyperlink>
      <w:r w:rsidR="002B2B17" w:rsidRPr="00BD0506">
        <w:t xml:space="preserve">, </w:t>
      </w:r>
      <w:hyperlink r:id="rId11" w:history="1">
        <w:r w:rsidR="002B2B17" w:rsidRPr="00BD0506">
          <w:t>14</w:t>
        </w:r>
      </w:hyperlink>
      <w:r w:rsidR="002B2B17" w:rsidRPr="00BD0506">
        <w:t xml:space="preserve">, </w:t>
      </w:r>
      <w:hyperlink r:id="rId12" w:history="1">
        <w:r w:rsidR="002B2B17" w:rsidRPr="00BD0506">
          <w:t>20</w:t>
        </w:r>
      </w:hyperlink>
      <w:r w:rsidR="002B2B17" w:rsidRPr="00BD0506">
        <w:t xml:space="preserve"> и </w:t>
      </w:r>
      <w:hyperlink r:id="rId13" w:history="1">
        <w:r w:rsidR="002B2B17" w:rsidRPr="00BD0506">
          <w:t>25 статьи 39.12</w:t>
        </w:r>
      </w:hyperlink>
      <w:r w:rsidR="002B2B17" w:rsidRPr="00BD0506">
        <w:t xml:space="preserve"> </w:t>
      </w:r>
      <w:r w:rsidR="00CC3A59" w:rsidRPr="00BD0506">
        <w:t xml:space="preserve">Земельного кодекса РФ </w:t>
      </w:r>
      <w:r w:rsidR="002B2B17" w:rsidRPr="00BD0506">
        <w:t>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</w:t>
      </w:r>
      <w:r w:rsidR="00BD0506" w:rsidRPr="00BD0506">
        <w:t xml:space="preserve">ли </w:t>
      </w:r>
      <w:r w:rsidR="00BD0506" w:rsidRPr="00CE4952">
        <w:t>муниципальной собственности.</w:t>
      </w:r>
    </w:p>
    <w:p w14:paraId="42A3D04E" w14:textId="78308413" w:rsidR="00924D89" w:rsidRDefault="00816BD3" w:rsidP="002B2B17">
      <w:pPr>
        <w:autoSpaceDE w:val="0"/>
        <w:autoSpaceDN w:val="0"/>
        <w:adjustRightInd w:val="0"/>
        <w:ind w:firstLine="708"/>
        <w:jc w:val="both"/>
      </w:pPr>
      <w:r w:rsidRPr="00CE4952">
        <w:t xml:space="preserve">В случае, если аукцион признан несостоявшимся и только один Заявитель допущен к участию в аукционе и признан Участником </w:t>
      </w:r>
      <w:r w:rsidR="007720D0" w:rsidRPr="00CE4952">
        <w:t xml:space="preserve">аукциона </w:t>
      </w:r>
      <w:r w:rsidRPr="00CE4952">
        <w:t>или в случае, если по окончании срока по</w:t>
      </w:r>
      <w:r w:rsidR="00E4478C" w:rsidRPr="00CE4952">
        <w:t>дачи заявок подана только одна З</w:t>
      </w:r>
      <w:r w:rsidRPr="00CE4952">
        <w:t>аявка, при условии соответствия Заявки и Заявителя, подавшего указанную Заявку, всем требованиям, указанным в Извещении, цена земельного участка определяется в размере, равной начальной цене предмета аукциона.</w:t>
      </w:r>
    </w:p>
    <w:p w14:paraId="4DD91E83" w14:textId="3EF2914A" w:rsidR="009844CD" w:rsidRPr="00836B05" w:rsidRDefault="009844CD" w:rsidP="000B00DF">
      <w:pPr>
        <w:autoSpaceDE w:val="0"/>
        <w:autoSpaceDN w:val="0"/>
        <w:adjustRightInd w:val="0"/>
        <w:ind w:firstLine="708"/>
        <w:jc w:val="both"/>
      </w:pPr>
      <w:r w:rsidRPr="00836B05">
        <w:t>В случае, если победитель аукциона или иное лицо, с которым договор купли-</w:t>
      </w:r>
      <w:r w:rsidR="000B7C9F" w:rsidRPr="00836B05">
        <w:t xml:space="preserve">продажи </w:t>
      </w:r>
      <w:r w:rsidRPr="00836B05">
        <w:t xml:space="preserve">земельного участка заключается в соответствии с </w:t>
      </w:r>
      <w:hyperlink r:id="rId14" w:history="1">
        <w:r w:rsidRPr="00836B05">
          <w:t>пунктом 13</w:t>
        </w:r>
      </w:hyperlink>
      <w:r w:rsidRPr="00836B05">
        <w:t xml:space="preserve">, </w:t>
      </w:r>
      <w:hyperlink r:id="rId15" w:history="1">
        <w:r w:rsidRPr="00836B05">
          <w:t>14</w:t>
        </w:r>
      </w:hyperlink>
      <w:r w:rsidRPr="00836B05">
        <w:t xml:space="preserve">, </w:t>
      </w:r>
      <w:hyperlink r:id="rId16" w:history="1">
        <w:r w:rsidRPr="00836B05">
          <w:t>20</w:t>
        </w:r>
      </w:hyperlink>
      <w:r w:rsidRPr="00836B05">
        <w:t xml:space="preserve"> или </w:t>
      </w:r>
      <w:hyperlink r:id="rId17" w:history="1">
        <w:r w:rsidRPr="00836B05">
          <w:t>25</w:t>
        </w:r>
      </w:hyperlink>
      <w:r w:rsidRPr="00836B05">
        <w:t xml:space="preserve"> статьи 39.12. Земельного кодекса РФ, в течение десяти рабочих дней со дня направления им </w:t>
      </w:r>
      <w:r w:rsidR="008A17E7" w:rsidRPr="00836B05">
        <w:t xml:space="preserve">Продавцом </w:t>
      </w:r>
      <w:r w:rsidRPr="00836B05">
        <w:lastRenderedPageBreak/>
        <w:t xml:space="preserve">проекта указанного договора не подписали и не представили в </w:t>
      </w:r>
      <w:r w:rsidR="000B7C9F" w:rsidRPr="00836B05">
        <w:t xml:space="preserve">адрес Продавца </w:t>
      </w:r>
      <w:r w:rsidRPr="00836B05">
        <w:t>указанны</w:t>
      </w:r>
      <w:r w:rsidR="000B7C9F" w:rsidRPr="00836B05">
        <w:t>й</w:t>
      </w:r>
      <w:r w:rsidRPr="00836B05">
        <w:t xml:space="preserve"> договор, </w:t>
      </w:r>
      <w:r w:rsidR="000B7C9F" w:rsidRPr="00836B05">
        <w:t xml:space="preserve">Продавец </w:t>
      </w:r>
      <w:r w:rsidRPr="00836B05">
        <w:t xml:space="preserve">в течение пяти рабочих дней со дня истечения этого срока направляет сведения, предусмотренные </w:t>
      </w:r>
      <w:hyperlink r:id="rId18" w:history="1">
        <w:r w:rsidRPr="00836B05">
          <w:t>подпунктами 1</w:t>
        </w:r>
      </w:hyperlink>
      <w:r w:rsidRPr="00836B05">
        <w:t xml:space="preserve"> - </w:t>
      </w:r>
      <w:hyperlink r:id="rId19" w:history="1">
        <w:r w:rsidRPr="00836B05">
          <w:t>3 пункта 29</w:t>
        </w:r>
      </w:hyperlink>
      <w:r w:rsidRPr="00836B05">
        <w:t xml:space="preserve"> статьи</w:t>
      </w:r>
      <w:r w:rsidR="002E3706" w:rsidRPr="00836B05">
        <w:t xml:space="preserve"> 39.12. Земельного кодекса РФ</w:t>
      </w:r>
      <w:r w:rsidRPr="00836B05">
        <w:t>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14:paraId="3B014B45" w14:textId="77777777" w:rsidR="002B2B17" w:rsidRDefault="002B2B17" w:rsidP="002B2B17">
      <w:pPr>
        <w:autoSpaceDE w:val="0"/>
        <w:autoSpaceDN w:val="0"/>
        <w:adjustRightInd w:val="0"/>
        <w:ind w:firstLine="708"/>
        <w:jc w:val="both"/>
      </w:pPr>
      <w:r w:rsidRPr="00D84E08"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адрес Продавца, Продавец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1035C330" w14:textId="00148214" w:rsidR="005C71B8" w:rsidRDefault="005C71B8" w:rsidP="000B7D8C">
      <w:pPr>
        <w:autoSpaceDE w:val="0"/>
        <w:autoSpaceDN w:val="0"/>
        <w:adjustRightInd w:val="0"/>
        <w:ind w:firstLine="708"/>
        <w:jc w:val="both"/>
      </w:pPr>
      <w: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адрес Продавца</w:t>
      </w:r>
      <w:r w:rsidR="003A1216">
        <w:t>,</w:t>
      </w:r>
      <w:r>
        <w:t xml:space="preserve"> подписанный им договор, Продавец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638D652B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3B6FB7A5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39C27CD6" w14:textId="77777777" w:rsidR="005A74A4" w:rsidRDefault="005A74A4" w:rsidP="002B2B17">
      <w:pPr>
        <w:autoSpaceDE w:val="0"/>
        <w:autoSpaceDN w:val="0"/>
        <w:adjustRightInd w:val="0"/>
        <w:ind w:firstLine="708"/>
        <w:jc w:val="both"/>
      </w:pPr>
    </w:p>
    <w:p w14:paraId="735A318B" w14:textId="77777777" w:rsidR="005A74A4" w:rsidRPr="005A74A4" w:rsidRDefault="005A74A4" w:rsidP="005A74A4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662B841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E77B4C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5F469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7F247C0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5B6081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2360DFA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</w:pPr>
    </w:p>
    <w:p w14:paraId="5671C5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65BADD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4CCEEBD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93B114B" w14:textId="6B9160AB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городской округ город Арзамас                                                               « __ » ___ 20__ года</w:t>
      </w:r>
    </w:p>
    <w:p w14:paraId="2A1330D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D4512E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1DF2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0C443BE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30BB88D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257CFA6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469FA6B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участка:__________.</w:t>
      </w:r>
    </w:p>
    <w:p w14:paraId="75CAF3F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5FE7439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0DBD5D6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2.1. Цена Участка составляет _____________(_______) рублей. </w:t>
      </w:r>
    </w:p>
    <w:p w14:paraId="34B47F0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______(_____) рублей засчитывается в счет оплаты за Участок.</w:t>
      </w:r>
    </w:p>
    <w:p w14:paraId="0B79DDC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______(_____) рублей, путем её перечисления в течение 14 календарных дней со дня подписания настоящего Договора на расчётный счёт:</w:t>
      </w:r>
    </w:p>
    <w:p w14:paraId="5D3DD18A" w14:textId="7886170D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 w:rsidR="003A1216">
        <w:t>ОКЦ №1 ВВГУ Банка России</w:t>
      </w:r>
      <w:r w:rsidRPr="005A74A4">
        <w:t xml:space="preserve">//УФК по Нижегородской области г.Нижний Новгород р/с 03100643000000013200 к/с 40102810745370000024 БИК 012202102 ОКТМО 22703000 КБК </w:t>
      </w:r>
      <w:r w:rsidR="007E09B0">
        <w:t>КБК</w:t>
      </w:r>
      <w:r w:rsidR="007E09B0" w:rsidRPr="005A74A4">
        <w:t xml:space="preserve"> 366 1 14 060</w:t>
      </w:r>
      <w:r w:rsidR="007E09B0">
        <w:t>24</w:t>
      </w:r>
      <w:r w:rsidR="007E09B0" w:rsidRPr="005A74A4">
        <w:t xml:space="preserve"> 04 0000 430</w:t>
      </w:r>
      <w:r w:rsidR="007E09B0">
        <w:t>.</w:t>
      </w:r>
    </w:p>
    <w:p w14:paraId="2E3D422E" w14:textId="31B99B41" w:rsidR="005574A2" w:rsidRPr="005A74A4" w:rsidRDefault="005574A2" w:rsidP="005574A2">
      <w:pPr>
        <w:autoSpaceDE w:val="0"/>
        <w:autoSpaceDN w:val="0"/>
        <w:adjustRightInd w:val="0"/>
        <w:ind w:firstLine="708"/>
        <w:jc w:val="both"/>
      </w:pPr>
      <w:r w:rsidRPr="005574A2">
        <w:t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</w:t>
      </w:r>
      <w:r w:rsidR="004B7F54">
        <w:t>о дня подписания</w:t>
      </w:r>
      <w:r w:rsidRPr="005574A2">
        <w:t xml:space="preserve"> настоящего Договора. </w:t>
      </w:r>
    </w:p>
    <w:p w14:paraId="279C8874" w14:textId="1E29CAA4" w:rsidR="005A74A4" w:rsidRPr="005A74A4" w:rsidRDefault="005A74A4" w:rsidP="004B7F5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4</w:t>
      </w:r>
      <w:r w:rsidRPr="005A74A4">
        <w:t xml:space="preserve">. </w:t>
      </w:r>
      <w:r w:rsidR="004B7F54">
        <w:t>В случае не</w:t>
      </w:r>
      <w:r w:rsidR="004B7F54" w:rsidRPr="005574A2">
        <w:t>поступлени</w:t>
      </w:r>
      <w:r w:rsidR="004B7F54">
        <w:t>я</w:t>
      </w:r>
      <w:r w:rsidR="004B7F54"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 w:rsidR="004B7F54">
        <w:t>о дня подписания</w:t>
      </w:r>
      <w:r w:rsidR="004B7F54" w:rsidRPr="005574A2">
        <w:t xml:space="preserve"> настоящего Договора</w:t>
      </w:r>
      <w:r w:rsidR="004B7F54"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3B2BA481" w14:textId="3D58F58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 w:rsidR="005574A2"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 w:rsidR="004B7F54">
        <w:t>15 (</w:t>
      </w:r>
      <w:r w:rsidRPr="005A74A4">
        <w:t>пятнадцати</w:t>
      </w:r>
      <w:r w:rsidR="004B7F54"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1452C4F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465A812F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191AB8E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31350F3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5B94EC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7B4A3CD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6A0CD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08A5F5F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1D8E56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58E6A6B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396C10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6978F2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5FF27BF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748B3A4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1C46A2F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5CE5841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6C08407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9DE93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C09216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7552286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BE4F106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48FF6B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09DAD54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B3501A0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2B8C222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17E07375" w14:textId="214FC82C" w:rsidR="005A74A4" w:rsidRPr="005A74A4" w:rsidRDefault="005A74A4" w:rsidP="005574A2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18BA204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775164A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21E4EE33" w14:textId="673F29E3" w:rsidR="005A74A4" w:rsidRPr="005A74A4" w:rsidRDefault="005574A2" w:rsidP="005A74A4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      </w:t>
      </w:r>
      <w:r w:rsidR="005A74A4"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="005A74A4" w:rsidRPr="005A74A4">
        <w:t xml:space="preserve"> настоящего Договора.</w:t>
      </w:r>
    </w:p>
    <w:p w14:paraId="6692E1C8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2BECAB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18B3BCC" w14:textId="77777777" w:rsidR="005A74A4" w:rsidRPr="005A74A4" w:rsidRDefault="005A74A4" w:rsidP="007E3F7A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4581BF2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D8EFDE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11B0673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37751F1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2337B63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2B5525A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7C9360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3CF085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724C785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7AB110D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 xml:space="preserve"> </w:t>
      </w:r>
      <w:r w:rsidRPr="005A74A4">
        <w:tab/>
        <w:t>ул. Советская, д. 10</w:t>
      </w:r>
    </w:p>
    <w:p w14:paraId="75DF2E1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0DF9090C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25DCC43D" w14:textId="46BF8150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 w:rsidR="003A1216">
        <w:t xml:space="preserve">ОКЦ №1 ВВГУ </w:t>
      </w:r>
      <w:r w:rsidRPr="005A74A4">
        <w:t xml:space="preserve">Банка </w:t>
      </w:r>
    </w:p>
    <w:p w14:paraId="2161187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24F3C7C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3743C22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3D7C607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678D3FD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D81FE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6E4CF59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975F0A1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ab/>
        <w:t>М.п.</w:t>
      </w:r>
    </w:p>
    <w:p w14:paraId="5C9D1D7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27F40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6D7A7A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0A46CC5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1CA964B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7A31D4BE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586F4AD0" w14:textId="77777777" w:rsidR="005A74A4" w:rsidRDefault="005A74A4" w:rsidP="007D2383">
      <w:pPr>
        <w:autoSpaceDE w:val="0"/>
        <w:autoSpaceDN w:val="0"/>
        <w:adjustRightInd w:val="0"/>
        <w:jc w:val="both"/>
      </w:pPr>
    </w:p>
    <w:p w14:paraId="55CEFE91" w14:textId="77777777" w:rsid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7A54E0DC" w14:textId="6E7402D9" w:rsidR="005A74A4" w:rsidRPr="005A74A4" w:rsidRDefault="005A74A4" w:rsidP="005A74A4">
      <w:pPr>
        <w:autoSpaceDE w:val="0"/>
        <w:autoSpaceDN w:val="0"/>
        <w:adjustRightInd w:val="0"/>
        <w:ind w:left="7788"/>
        <w:jc w:val="both"/>
      </w:pPr>
      <w:r w:rsidRPr="005A74A4">
        <w:t>Приложение  №1</w:t>
      </w:r>
      <w:r>
        <w:t xml:space="preserve"> </w:t>
      </w:r>
      <w:r w:rsidRPr="005A74A4">
        <w:t>к договору купли-продажи</w:t>
      </w:r>
      <w:r w:rsidR="00723DDE">
        <w:t xml:space="preserve"> </w:t>
      </w:r>
      <w:r w:rsidRPr="005A74A4">
        <w:t>земельного участка</w:t>
      </w:r>
    </w:p>
    <w:p w14:paraId="25434FE2" w14:textId="3764219E" w:rsidR="005A74A4" w:rsidRPr="005A74A4" w:rsidRDefault="005A74A4" w:rsidP="005A74A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225C639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D65BDE5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5332E7D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62F3E66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1DC224A" w14:textId="0FB0A0D2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 Арзамас                                        </w:t>
      </w:r>
      <w:r w:rsidRPr="005A74A4">
        <w:tab/>
      </w:r>
      <w:r>
        <w:t xml:space="preserve">               </w:t>
      </w:r>
      <w:r w:rsidRPr="005A74A4">
        <w:t>«__»__</w:t>
      </w:r>
      <w:r>
        <w:t xml:space="preserve"> </w:t>
      </w:r>
      <w:r w:rsidRPr="005A74A4">
        <w:t xml:space="preserve">  20__ г.</w:t>
      </w:r>
    </w:p>
    <w:p w14:paraId="351C554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1B00BAA6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кв.м, с кадастровым номером 52:_____, расположенный по адресу: Нижегородская область,  ____________________.</w:t>
      </w:r>
    </w:p>
    <w:p w14:paraId="06051FB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Категория земель:______.</w:t>
      </w:r>
      <w:r w:rsidRPr="005A74A4">
        <w:tab/>
      </w:r>
    </w:p>
    <w:p w14:paraId="0D9E65CF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________ .</w:t>
      </w:r>
    </w:p>
    <w:p w14:paraId="10B45DC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727DD81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60D77A17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4573A3E4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0632C03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779C1BD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3AE431FD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5F5E91F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lastRenderedPageBreak/>
        <w:t xml:space="preserve">Председатель комитета имущественных отношений администрации </w:t>
      </w:r>
    </w:p>
    <w:p w14:paraId="4A11E55A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B9891E0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1721129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6AD3315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</w:p>
    <w:p w14:paraId="43192542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6B72D9E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2C5DDBAB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27C0FDB9" w14:textId="77777777" w:rsidR="005A74A4" w:rsidRPr="005A74A4" w:rsidRDefault="005A74A4" w:rsidP="005A74A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4AB236DB" w14:textId="77777777" w:rsidR="00604E59" w:rsidRDefault="00604E59" w:rsidP="002B48C3">
      <w:pPr>
        <w:autoSpaceDE w:val="0"/>
        <w:autoSpaceDN w:val="0"/>
        <w:adjustRightInd w:val="0"/>
        <w:jc w:val="both"/>
      </w:pPr>
    </w:p>
    <w:p w14:paraId="44723922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510E1107" w14:textId="77777777" w:rsidR="003A1216" w:rsidRDefault="003A1216" w:rsidP="00604E59">
      <w:pPr>
        <w:pStyle w:val="Standard"/>
        <w:jc w:val="right"/>
      </w:pPr>
    </w:p>
    <w:p w14:paraId="3703AFD5" w14:textId="77777777" w:rsidR="003A1216" w:rsidRDefault="003A1216" w:rsidP="00604E59">
      <w:pPr>
        <w:pStyle w:val="Standard"/>
        <w:jc w:val="right"/>
      </w:pPr>
    </w:p>
    <w:p w14:paraId="18DF62D7" w14:textId="77777777" w:rsidR="003A1216" w:rsidRDefault="003A1216" w:rsidP="00604E59">
      <w:pPr>
        <w:pStyle w:val="Standard"/>
        <w:jc w:val="right"/>
      </w:pPr>
    </w:p>
    <w:p w14:paraId="37B5440D" w14:textId="77777777" w:rsidR="003A1216" w:rsidRDefault="003A1216" w:rsidP="00604E59">
      <w:pPr>
        <w:pStyle w:val="Standard"/>
        <w:jc w:val="right"/>
      </w:pPr>
    </w:p>
    <w:p w14:paraId="6AEFACE9" w14:textId="77777777" w:rsidR="003A1216" w:rsidRDefault="003A1216" w:rsidP="00604E59">
      <w:pPr>
        <w:pStyle w:val="Standard"/>
        <w:jc w:val="right"/>
      </w:pPr>
    </w:p>
    <w:p w14:paraId="1794BD3A" w14:textId="77777777" w:rsidR="00723DDE" w:rsidRDefault="00723DDE" w:rsidP="00604E59">
      <w:pPr>
        <w:pStyle w:val="Standard"/>
        <w:jc w:val="right"/>
      </w:pPr>
    </w:p>
    <w:p w14:paraId="749D8AB4" w14:textId="77777777" w:rsidR="00723DDE" w:rsidRDefault="00723DDE" w:rsidP="00604E59">
      <w:pPr>
        <w:pStyle w:val="Standard"/>
        <w:jc w:val="right"/>
      </w:pPr>
    </w:p>
    <w:p w14:paraId="3816574D" w14:textId="77777777" w:rsidR="00723DDE" w:rsidRDefault="00723DDE" w:rsidP="00604E59">
      <w:pPr>
        <w:pStyle w:val="Standard"/>
        <w:jc w:val="right"/>
      </w:pPr>
    </w:p>
    <w:p w14:paraId="0780048A" w14:textId="5ADF002B" w:rsidR="00604E59" w:rsidRDefault="00604E59" w:rsidP="00604E59">
      <w:pPr>
        <w:pStyle w:val="Standard"/>
        <w:jc w:val="right"/>
      </w:pPr>
      <w:r w:rsidRPr="00C103B3">
        <w:t>Приложение №2</w:t>
      </w:r>
    </w:p>
    <w:p w14:paraId="553AC520" w14:textId="77777777" w:rsidR="00604E59" w:rsidRPr="00C103B3" w:rsidRDefault="00604E59" w:rsidP="00604E59">
      <w:pPr>
        <w:pStyle w:val="Standard"/>
        <w:jc w:val="right"/>
      </w:pPr>
    </w:p>
    <w:p w14:paraId="4AA92FCC" w14:textId="77777777" w:rsidR="00604E59" w:rsidRPr="00C103B3" w:rsidRDefault="00604E59" w:rsidP="00604E59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579B7069" w14:textId="77777777" w:rsidR="00604E59" w:rsidRPr="00C103B3" w:rsidRDefault="00604E59" w:rsidP="00604E59">
      <w:pPr>
        <w:pStyle w:val="Standard"/>
        <w:rPr>
          <w:b/>
          <w:sz w:val="2"/>
          <w:szCs w:val="10"/>
        </w:rPr>
      </w:pPr>
    </w:p>
    <w:p w14:paraId="01345B0B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509561E1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D8C704" w14:textId="13A916C6" w:rsidR="00604E59" w:rsidRPr="00C103B3" w:rsidRDefault="00604E59" w:rsidP="00604E59">
      <w:pPr>
        <w:pStyle w:val="Standard"/>
        <w:jc w:val="center"/>
      </w:pPr>
      <w:r w:rsidRPr="00C103B3">
        <w:rPr>
          <w:sz w:val="18"/>
          <w:szCs w:val="18"/>
        </w:rPr>
        <w:t xml:space="preserve">           </w:t>
      </w: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Ф.И.О., гражданина,</w:t>
      </w:r>
      <w:r w:rsidRPr="00554F21">
        <w:rPr>
          <w:sz w:val="16"/>
          <w:szCs w:val="18"/>
        </w:rPr>
        <w:t>)</w:t>
      </w:r>
    </w:p>
    <w:p w14:paraId="50578DF6" w14:textId="77777777" w:rsidR="00604E59" w:rsidRPr="00C103B3" w:rsidRDefault="00604E59" w:rsidP="00604E59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49EE0855" w14:textId="51548F7F" w:rsidR="00604E59" w:rsidRPr="00C103B3" w:rsidRDefault="00604E59" w:rsidP="00604E59">
      <w:pPr>
        <w:pStyle w:val="Standard"/>
        <w:jc w:val="center"/>
      </w:pPr>
      <w:r w:rsidRPr="00C103B3">
        <w:rPr>
          <w:sz w:val="16"/>
          <w:szCs w:val="18"/>
        </w:rPr>
        <w:t>(</w:t>
      </w:r>
      <w:r w:rsidRPr="00C103B3">
        <w:rPr>
          <w:bCs/>
          <w:sz w:val="16"/>
          <w:szCs w:val="18"/>
        </w:rPr>
        <w:t>Ф.И.О. , лица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4BC28948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b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01197849" w14:textId="1FD51361" w:rsidR="00604E59" w:rsidRPr="00C103B3" w:rsidRDefault="00604E59" w:rsidP="00604E59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658AFF17" w14:textId="77777777" w:rsidTr="00C6157C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35E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26A9A1C9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4B07568" w14:textId="297FFA04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10950B5F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0E20744" w14:textId="0A549002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</w:p>
          <w:p w14:paraId="3A3D87AE" w14:textId="117FCA09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ИНН…………………………………..</w:t>
            </w:r>
          </w:p>
        </w:tc>
      </w:tr>
    </w:tbl>
    <w:p w14:paraId="2069103D" w14:textId="77777777" w:rsidR="00604E59" w:rsidRPr="00C103B3" w:rsidRDefault="00604E59" w:rsidP="00604E59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b"/>
        </w:rPr>
        <w:footnoteReference w:id="2"/>
      </w:r>
      <w:r w:rsidRPr="00C103B3">
        <w:rPr>
          <w:sz w:val="18"/>
          <w:szCs w:val="18"/>
        </w:rPr>
        <w:t>……………………………………(Ф.И.О.)…………………………………………………………..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604E59" w:rsidRPr="00C103B3" w14:paraId="48DC33D1" w14:textId="77777777" w:rsidTr="00C6157C">
        <w:trPr>
          <w:trHeight w:val="1179"/>
          <w:tblHeader/>
        </w:trPr>
        <w:tc>
          <w:tcPr>
            <w:tcW w:w="9636" w:type="dxa"/>
          </w:tcPr>
          <w:p w14:paraId="79A0C9CD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</w:t>
            </w:r>
          </w:p>
          <w:p w14:paraId="286AAEEA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</w:t>
            </w:r>
          </w:p>
          <w:p w14:paraId="1FC52126" w14:textId="1A6A0655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</w:t>
            </w:r>
          </w:p>
          <w:p w14:paraId="689575FC" w14:textId="77777777" w:rsidR="00604E59" w:rsidRPr="00C103B3" w:rsidRDefault="00604E59" w:rsidP="00C6157C">
            <w:pPr>
              <w:pStyle w:val="Standard"/>
            </w:pPr>
            <w:r w:rsidRPr="00C103B3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</w:t>
            </w:r>
          </w:p>
        </w:tc>
      </w:tr>
    </w:tbl>
    <w:p w14:paraId="42BCA8A6" w14:textId="27B8A451" w:rsidR="00604E59" w:rsidRPr="00C103B3" w:rsidRDefault="00604E59" w:rsidP="00604E59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 w:rsidR="00C24E36"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 w:rsidR="009C5A88">
        <w:rPr>
          <w:b/>
          <w:sz w:val="18"/>
          <w:szCs w:val="18"/>
        </w:rPr>
        <w:t>на земельный участок с кадастровым номером ________________________</w:t>
      </w:r>
      <w:r w:rsidR="00C24E36">
        <w:rPr>
          <w:b/>
          <w:sz w:val="18"/>
          <w:szCs w:val="18"/>
        </w:rPr>
        <w:t xml:space="preserve">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 xml:space="preserve">в сроки и в порядке, установленные </w:t>
      </w:r>
      <w:r w:rsidRPr="00C103B3"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5A9ECC55" w14:textId="77777777" w:rsidR="00604E59" w:rsidRPr="00C103B3" w:rsidRDefault="00604E59" w:rsidP="00604E59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Банковские реквизиты для возврата задатка:_________________________________________________________________</w:t>
      </w:r>
    </w:p>
    <w:p w14:paraId="1911C587" w14:textId="77777777" w:rsidR="00604E59" w:rsidRPr="00C103B3" w:rsidRDefault="00604E59" w:rsidP="00604E59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59D38E0E" w14:textId="77777777" w:rsidR="00604E59" w:rsidRPr="00C103B3" w:rsidRDefault="00604E59" w:rsidP="00604E59">
      <w:pPr>
        <w:pStyle w:val="Standard"/>
        <w:ind w:hanging="1"/>
        <w:jc w:val="both"/>
        <w:rPr>
          <w:b/>
          <w:sz w:val="18"/>
          <w:szCs w:val="18"/>
        </w:rPr>
      </w:pPr>
    </w:p>
    <w:p w14:paraId="23FD89E7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50A01C16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lastRenderedPageBreak/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b"/>
          <w:sz w:val="16"/>
          <w:szCs w:val="16"/>
        </w:rPr>
        <w:footnoteReference w:id="3"/>
      </w:r>
    </w:p>
    <w:p w14:paraId="2962688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3F5122DE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26B362FC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AE92A33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6E04B965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464953D9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b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062284ED" w14:textId="77777777" w:rsidR="00604E59" w:rsidRPr="00C103B3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75522A72" w14:textId="77777777" w:rsidR="00604E59" w:rsidRPr="00703EAF" w:rsidRDefault="00604E59" w:rsidP="00604E59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307754EF" w14:textId="77777777" w:rsidR="00604E59" w:rsidRDefault="00604E59" w:rsidP="002B2B17">
      <w:pPr>
        <w:autoSpaceDE w:val="0"/>
        <w:autoSpaceDN w:val="0"/>
        <w:adjustRightInd w:val="0"/>
        <w:ind w:firstLine="708"/>
        <w:jc w:val="both"/>
      </w:pPr>
    </w:p>
    <w:p w14:paraId="7A4C8C33" w14:textId="77777777" w:rsidR="00046E68" w:rsidRDefault="00046E68" w:rsidP="002B2B17">
      <w:pPr>
        <w:autoSpaceDE w:val="0"/>
        <w:autoSpaceDN w:val="0"/>
        <w:adjustRightInd w:val="0"/>
        <w:ind w:firstLine="708"/>
        <w:jc w:val="both"/>
      </w:pPr>
    </w:p>
    <w:p w14:paraId="7D37718B" w14:textId="53567524" w:rsidR="00046E68" w:rsidRPr="00BA24A3" w:rsidRDefault="00046E68" w:rsidP="002B2B1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38523D7D" w14:textId="226F44B7" w:rsidR="00046E68" w:rsidRPr="00BA24A3" w:rsidRDefault="00046E68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</w:t>
      </w:r>
      <w:r w:rsidR="00BA24A3" w:rsidRPr="00BA24A3">
        <w:rPr>
          <w:sz w:val="16"/>
          <w:szCs w:val="16"/>
        </w:rPr>
        <w:t>а, удостоверяющего личность (все листы);</w:t>
      </w:r>
    </w:p>
    <w:p w14:paraId="5C223F4E" w14:textId="790F05A6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гражданин;</w:t>
      </w:r>
    </w:p>
    <w:p w14:paraId="75E396DE" w14:textId="00E34E3E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6922E8D0" w14:textId="2C29C8B7" w:rsidR="00BA24A3" w:rsidRPr="00BA24A3" w:rsidRDefault="00BA24A3" w:rsidP="00046E68">
      <w:pPr>
        <w:pStyle w:val="a8"/>
        <w:numPr>
          <w:ilvl w:val="0"/>
          <w:numId w:val="33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2EB766EE" w14:textId="77777777" w:rsidR="00BA24A3" w:rsidRPr="00BA24A3" w:rsidRDefault="00BA24A3" w:rsidP="00BA24A3">
      <w:pPr>
        <w:autoSpaceDE w:val="0"/>
        <w:adjustRightInd w:val="0"/>
        <w:jc w:val="both"/>
        <w:rPr>
          <w:sz w:val="16"/>
          <w:szCs w:val="16"/>
        </w:rPr>
      </w:pPr>
    </w:p>
    <w:p w14:paraId="14F9508D" w14:textId="77777777" w:rsidR="00BA24A3" w:rsidRDefault="00BA24A3" w:rsidP="00BA24A3">
      <w:pPr>
        <w:autoSpaceDE w:val="0"/>
        <w:adjustRightInd w:val="0"/>
        <w:jc w:val="both"/>
      </w:pPr>
    </w:p>
    <w:p w14:paraId="2EE5BE3D" w14:textId="77777777" w:rsidR="00B0745A" w:rsidRDefault="00B0745A" w:rsidP="00BA24A3">
      <w:pPr>
        <w:autoSpaceDE w:val="0"/>
        <w:adjustRightInd w:val="0"/>
        <w:jc w:val="both"/>
      </w:pPr>
    </w:p>
    <w:p w14:paraId="6B45C06B" w14:textId="77777777" w:rsidR="00BA24A3" w:rsidRDefault="00BA24A3" w:rsidP="00BA24A3">
      <w:pPr>
        <w:autoSpaceDE w:val="0"/>
        <w:adjustRightInd w:val="0"/>
        <w:jc w:val="both"/>
      </w:pPr>
    </w:p>
    <w:p w14:paraId="33F5D5FC" w14:textId="49F230C5" w:rsidR="00BA24A3" w:rsidRDefault="00BA24A3" w:rsidP="00BA24A3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0B8732B2" w14:textId="2211F46C" w:rsidR="00BA24A3" w:rsidRPr="00BA24A3" w:rsidRDefault="00BA24A3" w:rsidP="00BA24A3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sectPr w:rsidR="00BA24A3" w:rsidRPr="00BA24A3" w:rsidSect="00A6331B">
      <w:headerReference w:type="even" r:id="rId20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36E2E" w14:textId="77777777" w:rsidR="0086642B" w:rsidRDefault="0086642B" w:rsidP="00A91944">
      <w:r>
        <w:separator/>
      </w:r>
    </w:p>
  </w:endnote>
  <w:endnote w:type="continuationSeparator" w:id="0">
    <w:p w14:paraId="533350B0" w14:textId="77777777" w:rsidR="0086642B" w:rsidRDefault="0086642B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1F3FE" w14:textId="77777777" w:rsidR="0086642B" w:rsidRDefault="0086642B" w:rsidP="00A91944">
      <w:r>
        <w:separator/>
      </w:r>
    </w:p>
  </w:footnote>
  <w:footnote w:type="continuationSeparator" w:id="0">
    <w:p w14:paraId="44F992A0" w14:textId="77777777" w:rsidR="0086642B" w:rsidRDefault="0086642B" w:rsidP="00A91944">
      <w:r>
        <w:continuationSeparator/>
      </w:r>
    </w:p>
  </w:footnote>
  <w:footnote w:id="1">
    <w:p w14:paraId="6C335A03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1" w:name="_Hlk92875634"/>
      <w:bookmarkEnd w:id="1"/>
    </w:p>
  </w:footnote>
  <w:footnote w:id="2">
    <w:p w14:paraId="09111603" w14:textId="77777777" w:rsidR="00604E59" w:rsidRDefault="00604E59" w:rsidP="00604E59">
      <w:pPr>
        <w:pStyle w:val="Standard"/>
        <w:spacing w:line="216" w:lineRule="auto"/>
        <w:jc w:val="both"/>
      </w:pPr>
      <w:r>
        <w:rPr>
          <w:rStyle w:val="ab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6F861A5F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06AEB1F1" w14:textId="77777777" w:rsidR="00604E59" w:rsidRPr="00A91944" w:rsidRDefault="00604E59" w:rsidP="00604E59">
      <w:pPr>
        <w:pStyle w:val="a9"/>
        <w:spacing w:line="216" w:lineRule="auto"/>
        <w:jc w:val="both"/>
        <w:rPr>
          <w:lang w:val="ru-RU"/>
        </w:rPr>
      </w:pPr>
      <w:r>
        <w:rPr>
          <w:rStyle w:val="ab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2" w:name="_GoBack1"/>
      <w:bookmarkEnd w:id="2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76ED0EBD" w14:textId="77777777" w:rsidR="00604E59" w:rsidRDefault="00604E59" w:rsidP="00604E59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B55B" w14:textId="0D76D3D8" w:rsidR="00372EB7" w:rsidRDefault="00372E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105E04" wp14:editId="65B28A77">
              <wp:simplePos x="0" y="0"/>
              <wp:positionH relativeFrom="page">
                <wp:posOffset>3855085</wp:posOffset>
              </wp:positionH>
              <wp:positionV relativeFrom="page">
                <wp:posOffset>247015</wp:posOffset>
              </wp:positionV>
              <wp:extent cx="54610" cy="882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E72A" w14:textId="77777777" w:rsidR="00372EB7" w:rsidRDefault="00372EB7">
                          <w:pPr>
                            <w:pStyle w:val="MSGENFONTSTYLENAMETEMPLATEROLEMSGENFONTSTYLENAMEBYROLERUNNINGTITLE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17C8">
                            <w:rPr>
                              <w:rStyle w:val="MSGENFONTSTYLENAMETEMPLATEROLEMSGENFONTSTYLENAMEBYROLERUNNINGTITLE0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105E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3.55pt;margin-top:19.4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" filled="f" stroked="f">
              <v:textbox style="mso-fit-shape-to-text:t" inset="0,0,0,0">
                <w:txbxContent>
                  <w:p w14:paraId="7575E72A" w14:textId="77777777" w:rsidR="00372EB7" w:rsidRDefault="00372EB7">
                    <w:pPr>
                      <w:pStyle w:val="MSGENFONTSTYLENAMETEMPLATEROLEMSGENFONTSTYLENAMEBYROLERUNNINGTITLE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17C8">
                      <w:rPr>
                        <w:rStyle w:val="MSGENFONTSTYLENAMETEMPLATEROLEMSGENFONTSTYLENAMEBYROLERUNNINGTITLE0"/>
                        <w:b/>
                        <w:bCs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4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5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7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29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8"/>
  </w:num>
  <w:num w:numId="28">
    <w:abstractNumId w:val="24"/>
  </w:num>
  <w:num w:numId="29">
    <w:abstractNumId w:val="23"/>
  </w:num>
  <w:num w:numId="30">
    <w:abstractNumId w:val="27"/>
  </w:num>
  <w:num w:numId="31">
    <w:abstractNumId w:val="23"/>
    <w:lvlOverride w:ilvl="0">
      <w:startOverride w:val="7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49"/>
    <w:rsid w:val="00000BFF"/>
    <w:rsid w:val="00004C8A"/>
    <w:rsid w:val="0000655B"/>
    <w:rsid w:val="000066CE"/>
    <w:rsid w:val="00006733"/>
    <w:rsid w:val="000145DC"/>
    <w:rsid w:val="00020BE9"/>
    <w:rsid w:val="00023C6A"/>
    <w:rsid w:val="000273C8"/>
    <w:rsid w:val="00035619"/>
    <w:rsid w:val="00035F0B"/>
    <w:rsid w:val="00041603"/>
    <w:rsid w:val="0004591D"/>
    <w:rsid w:val="00046E68"/>
    <w:rsid w:val="000476EF"/>
    <w:rsid w:val="0005124B"/>
    <w:rsid w:val="000533A6"/>
    <w:rsid w:val="00056077"/>
    <w:rsid w:val="000570C9"/>
    <w:rsid w:val="000631AF"/>
    <w:rsid w:val="000848AA"/>
    <w:rsid w:val="00087201"/>
    <w:rsid w:val="00093E28"/>
    <w:rsid w:val="0009501A"/>
    <w:rsid w:val="00095E61"/>
    <w:rsid w:val="000A2668"/>
    <w:rsid w:val="000A5527"/>
    <w:rsid w:val="000B00DF"/>
    <w:rsid w:val="000B19C2"/>
    <w:rsid w:val="000B1E34"/>
    <w:rsid w:val="000B561C"/>
    <w:rsid w:val="000B5720"/>
    <w:rsid w:val="000B78FD"/>
    <w:rsid w:val="000B7C9F"/>
    <w:rsid w:val="000B7D8C"/>
    <w:rsid w:val="000C075E"/>
    <w:rsid w:val="000C23F1"/>
    <w:rsid w:val="000C266E"/>
    <w:rsid w:val="000C49D6"/>
    <w:rsid w:val="000C6C97"/>
    <w:rsid w:val="000D087D"/>
    <w:rsid w:val="000D2466"/>
    <w:rsid w:val="000E60B2"/>
    <w:rsid w:val="000F1B8F"/>
    <w:rsid w:val="000F428D"/>
    <w:rsid w:val="000F70FF"/>
    <w:rsid w:val="00101CF2"/>
    <w:rsid w:val="00105273"/>
    <w:rsid w:val="00106B2E"/>
    <w:rsid w:val="00110A67"/>
    <w:rsid w:val="00115E95"/>
    <w:rsid w:val="00115FB3"/>
    <w:rsid w:val="00116D44"/>
    <w:rsid w:val="0012281F"/>
    <w:rsid w:val="0013148A"/>
    <w:rsid w:val="0013326A"/>
    <w:rsid w:val="00133668"/>
    <w:rsid w:val="00133F00"/>
    <w:rsid w:val="001376FD"/>
    <w:rsid w:val="001437B0"/>
    <w:rsid w:val="00150627"/>
    <w:rsid w:val="00152E97"/>
    <w:rsid w:val="001535B3"/>
    <w:rsid w:val="00153B77"/>
    <w:rsid w:val="00155399"/>
    <w:rsid w:val="001573CB"/>
    <w:rsid w:val="0016031A"/>
    <w:rsid w:val="001629D3"/>
    <w:rsid w:val="00162A13"/>
    <w:rsid w:val="00164C48"/>
    <w:rsid w:val="00164CA2"/>
    <w:rsid w:val="00165426"/>
    <w:rsid w:val="00165DBF"/>
    <w:rsid w:val="001721EF"/>
    <w:rsid w:val="00172A34"/>
    <w:rsid w:val="00173DCE"/>
    <w:rsid w:val="00174A34"/>
    <w:rsid w:val="001755D5"/>
    <w:rsid w:val="00180172"/>
    <w:rsid w:val="001856FA"/>
    <w:rsid w:val="001858E4"/>
    <w:rsid w:val="00186302"/>
    <w:rsid w:val="001875CB"/>
    <w:rsid w:val="00191C16"/>
    <w:rsid w:val="001924D0"/>
    <w:rsid w:val="00194106"/>
    <w:rsid w:val="001A135E"/>
    <w:rsid w:val="001A7998"/>
    <w:rsid w:val="001B3F99"/>
    <w:rsid w:val="001C0858"/>
    <w:rsid w:val="001C13E2"/>
    <w:rsid w:val="001C2146"/>
    <w:rsid w:val="001C22B6"/>
    <w:rsid w:val="001C27C9"/>
    <w:rsid w:val="001C74C2"/>
    <w:rsid w:val="001D0245"/>
    <w:rsid w:val="001D0F9E"/>
    <w:rsid w:val="001D1F99"/>
    <w:rsid w:val="001D345C"/>
    <w:rsid w:val="001D3B5D"/>
    <w:rsid w:val="001D6B41"/>
    <w:rsid w:val="001D6BA1"/>
    <w:rsid w:val="001D72D8"/>
    <w:rsid w:val="001F0F5E"/>
    <w:rsid w:val="001F7240"/>
    <w:rsid w:val="0020066A"/>
    <w:rsid w:val="00200E9A"/>
    <w:rsid w:val="00201801"/>
    <w:rsid w:val="00202DA0"/>
    <w:rsid w:val="0020359D"/>
    <w:rsid w:val="00204C16"/>
    <w:rsid w:val="00204CDB"/>
    <w:rsid w:val="00204F40"/>
    <w:rsid w:val="00206C2C"/>
    <w:rsid w:val="00210E27"/>
    <w:rsid w:val="00214ECF"/>
    <w:rsid w:val="002152F4"/>
    <w:rsid w:val="00215EC5"/>
    <w:rsid w:val="00217B7F"/>
    <w:rsid w:val="00220AB8"/>
    <w:rsid w:val="00222A43"/>
    <w:rsid w:val="00225911"/>
    <w:rsid w:val="00226C55"/>
    <w:rsid w:val="00236B4B"/>
    <w:rsid w:val="002375C2"/>
    <w:rsid w:val="00240E95"/>
    <w:rsid w:val="002475AC"/>
    <w:rsid w:val="00250F29"/>
    <w:rsid w:val="0025139F"/>
    <w:rsid w:val="0025340D"/>
    <w:rsid w:val="0025477F"/>
    <w:rsid w:val="002618C0"/>
    <w:rsid w:val="00261E5E"/>
    <w:rsid w:val="00265054"/>
    <w:rsid w:val="002732BA"/>
    <w:rsid w:val="0027475E"/>
    <w:rsid w:val="0027525B"/>
    <w:rsid w:val="00275823"/>
    <w:rsid w:val="002762D5"/>
    <w:rsid w:val="00277603"/>
    <w:rsid w:val="00277684"/>
    <w:rsid w:val="00280B5B"/>
    <w:rsid w:val="00281FAB"/>
    <w:rsid w:val="00283E87"/>
    <w:rsid w:val="00286CEA"/>
    <w:rsid w:val="00290258"/>
    <w:rsid w:val="002903B2"/>
    <w:rsid w:val="002951F1"/>
    <w:rsid w:val="00295865"/>
    <w:rsid w:val="002A06CF"/>
    <w:rsid w:val="002A2F2C"/>
    <w:rsid w:val="002A4073"/>
    <w:rsid w:val="002B097F"/>
    <w:rsid w:val="002B0CA5"/>
    <w:rsid w:val="002B248A"/>
    <w:rsid w:val="002B2B17"/>
    <w:rsid w:val="002B2C28"/>
    <w:rsid w:val="002B48C3"/>
    <w:rsid w:val="002B5957"/>
    <w:rsid w:val="002B5964"/>
    <w:rsid w:val="002B5DDF"/>
    <w:rsid w:val="002B6045"/>
    <w:rsid w:val="002C0051"/>
    <w:rsid w:val="002C0B28"/>
    <w:rsid w:val="002C19BB"/>
    <w:rsid w:val="002C3F18"/>
    <w:rsid w:val="002C6E40"/>
    <w:rsid w:val="002D14F7"/>
    <w:rsid w:val="002D30A9"/>
    <w:rsid w:val="002D454E"/>
    <w:rsid w:val="002D5435"/>
    <w:rsid w:val="002D5C35"/>
    <w:rsid w:val="002D68AC"/>
    <w:rsid w:val="002E3706"/>
    <w:rsid w:val="002E5034"/>
    <w:rsid w:val="002E5987"/>
    <w:rsid w:val="002E6E82"/>
    <w:rsid w:val="002F050A"/>
    <w:rsid w:val="002F19CF"/>
    <w:rsid w:val="002F1D3B"/>
    <w:rsid w:val="002F6056"/>
    <w:rsid w:val="003007A7"/>
    <w:rsid w:val="00301331"/>
    <w:rsid w:val="0030388C"/>
    <w:rsid w:val="00312C2A"/>
    <w:rsid w:val="00313FD7"/>
    <w:rsid w:val="00323766"/>
    <w:rsid w:val="003267E7"/>
    <w:rsid w:val="00331FB7"/>
    <w:rsid w:val="00334809"/>
    <w:rsid w:val="0033569C"/>
    <w:rsid w:val="003365E5"/>
    <w:rsid w:val="00342C56"/>
    <w:rsid w:val="003432C6"/>
    <w:rsid w:val="003441D2"/>
    <w:rsid w:val="00347104"/>
    <w:rsid w:val="003476A3"/>
    <w:rsid w:val="00354D7D"/>
    <w:rsid w:val="00363727"/>
    <w:rsid w:val="00363A87"/>
    <w:rsid w:val="00363CB7"/>
    <w:rsid w:val="00363EFE"/>
    <w:rsid w:val="00365181"/>
    <w:rsid w:val="00365C16"/>
    <w:rsid w:val="003666C2"/>
    <w:rsid w:val="00367C0C"/>
    <w:rsid w:val="00371B79"/>
    <w:rsid w:val="00372209"/>
    <w:rsid w:val="00372EB7"/>
    <w:rsid w:val="003746C9"/>
    <w:rsid w:val="0037686D"/>
    <w:rsid w:val="00376F56"/>
    <w:rsid w:val="003770B9"/>
    <w:rsid w:val="0037734E"/>
    <w:rsid w:val="00377B17"/>
    <w:rsid w:val="003826B1"/>
    <w:rsid w:val="00383CCA"/>
    <w:rsid w:val="00386E82"/>
    <w:rsid w:val="003874E5"/>
    <w:rsid w:val="003876DE"/>
    <w:rsid w:val="0039130E"/>
    <w:rsid w:val="00392FC8"/>
    <w:rsid w:val="00396A69"/>
    <w:rsid w:val="003A1216"/>
    <w:rsid w:val="003A2E8B"/>
    <w:rsid w:val="003A4737"/>
    <w:rsid w:val="003A76FD"/>
    <w:rsid w:val="003B02DE"/>
    <w:rsid w:val="003B052A"/>
    <w:rsid w:val="003C01FB"/>
    <w:rsid w:val="003C2882"/>
    <w:rsid w:val="003C30D0"/>
    <w:rsid w:val="003C4E4B"/>
    <w:rsid w:val="003C6B98"/>
    <w:rsid w:val="003D200E"/>
    <w:rsid w:val="003D5398"/>
    <w:rsid w:val="003D63D0"/>
    <w:rsid w:val="003D6C81"/>
    <w:rsid w:val="003D7854"/>
    <w:rsid w:val="003E623A"/>
    <w:rsid w:val="003E6A98"/>
    <w:rsid w:val="003F0176"/>
    <w:rsid w:val="003F1125"/>
    <w:rsid w:val="003F24BD"/>
    <w:rsid w:val="003F5428"/>
    <w:rsid w:val="00405AF8"/>
    <w:rsid w:val="004077AC"/>
    <w:rsid w:val="00410EE7"/>
    <w:rsid w:val="00415AE3"/>
    <w:rsid w:val="00422DC8"/>
    <w:rsid w:val="0042425E"/>
    <w:rsid w:val="004249B1"/>
    <w:rsid w:val="00430074"/>
    <w:rsid w:val="00430BA4"/>
    <w:rsid w:val="00431AAA"/>
    <w:rsid w:val="004324AE"/>
    <w:rsid w:val="00434E32"/>
    <w:rsid w:val="004432DA"/>
    <w:rsid w:val="0044409B"/>
    <w:rsid w:val="004512D1"/>
    <w:rsid w:val="00452D1C"/>
    <w:rsid w:val="00455DF5"/>
    <w:rsid w:val="00456226"/>
    <w:rsid w:val="004573D0"/>
    <w:rsid w:val="00463CE2"/>
    <w:rsid w:val="00465901"/>
    <w:rsid w:val="00473C1B"/>
    <w:rsid w:val="0047410C"/>
    <w:rsid w:val="00480C97"/>
    <w:rsid w:val="0048344E"/>
    <w:rsid w:val="004939DC"/>
    <w:rsid w:val="004940B5"/>
    <w:rsid w:val="00494F18"/>
    <w:rsid w:val="00495A12"/>
    <w:rsid w:val="004A1BFA"/>
    <w:rsid w:val="004A1EC8"/>
    <w:rsid w:val="004A25D0"/>
    <w:rsid w:val="004A2D5C"/>
    <w:rsid w:val="004B0214"/>
    <w:rsid w:val="004B1A20"/>
    <w:rsid w:val="004B41D4"/>
    <w:rsid w:val="004B7F54"/>
    <w:rsid w:val="004C08EB"/>
    <w:rsid w:val="004C0BBB"/>
    <w:rsid w:val="004C1040"/>
    <w:rsid w:val="004C3957"/>
    <w:rsid w:val="004D1139"/>
    <w:rsid w:val="004D29C1"/>
    <w:rsid w:val="004D4998"/>
    <w:rsid w:val="004E01CB"/>
    <w:rsid w:val="004E0F63"/>
    <w:rsid w:val="004E3414"/>
    <w:rsid w:val="004E34BF"/>
    <w:rsid w:val="004E7FE3"/>
    <w:rsid w:val="004F1440"/>
    <w:rsid w:val="004F295A"/>
    <w:rsid w:val="004F2EE1"/>
    <w:rsid w:val="004F5C97"/>
    <w:rsid w:val="004F74C1"/>
    <w:rsid w:val="00504937"/>
    <w:rsid w:val="00504F4F"/>
    <w:rsid w:val="005061DC"/>
    <w:rsid w:val="0050685E"/>
    <w:rsid w:val="00510414"/>
    <w:rsid w:val="005112D4"/>
    <w:rsid w:val="00511CED"/>
    <w:rsid w:val="00513E20"/>
    <w:rsid w:val="0051405E"/>
    <w:rsid w:val="00514A7E"/>
    <w:rsid w:val="005154BE"/>
    <w:rsid w:val="0052335B"/>
    <w:rsid w:val="005244D9"/>
    <w:rsid w:val="00524B81"/>
    <w:rsid w:val="00525E41"/>
    <w:rsid w:val="0052765C"/>
    <w:rsid w:val="005307FF"/>
    <w:rsid w:val="00531771"/>
    <w:rsid w:val="005317C8"/>
    <w:rsid w:val="0053226F"/>
    <w:rsid w:val="00537C4A"/>
    <w:rsid w:val="005419D1"/>
    <w:rsid w:val="00544534"/>
    <w:rsid w:val="00545482"/>
    <w:rsid w:val="0055196B"/>
    <w:rsid w:val="00553B1A"/>
    <w:rsid w:val="005547A3"/>
    <w:rsid w:val="00554F21"/>
    <w:rsid w:val="005574A2"/>
    <w:rsid w:val="00561DC4"/>
    <w:rsid w:val="00562A1C"/>
    <w:rsid w:val="00563854"/>
    <w:rsid w:val="005638ED"/>
    <w:rsid w:val="00563FBD"/>
    <w:rsid w:val="005645E6"/>
    <w:rsid w:val="0056786D"/>
    <w:rsid w:val="00567B8E"/>
    <w:rsid w:val="00575DAE"/>
    <w:rsid w:val="00585D09"/>
    <w:rsid w:val="00591CB9"/>
    <w:rsid w:val="0059397B"/>
    <w:rsid w:val="00594471"/>
    <w:rsid w:val="00594A19"/>
    <w:rsid w:val="005A406F"/>
    <w:rsid w:val="005A69F5"/>
    <w:rsid w:val="005A74A4"/>
    <w:rsid w:val="005B578D"/>
    <w:rsid w:val="005B721C"/>
    <w:rsid w:val="005C5199"/>
    <w:rsid w:val="005C71B8"/>
    <w:rsid w:val="005D04A1"/>
    <w:rsid w:val="005D2CDE"/>
    <w:rsid w:val="005D3DB1"/>
    <w:rsid w:val="005D42E9"/>
    <w:rsid w:val="005D6A5B"/>
    <w:rsid w:val="005D7452"/>
    <w:rsid w:val="005D761E"/>
    <w:rsid w:val="005E2F8F"/>
    <w:rsid w:val="005E3461"/>
    <w:rsid w:val="005E358D"/>
    <w:rsid w:val="005E3597"/>
    <w:rsid w:val="005F2245"/>
    <w:rsid w:val="005F29AB"/>
    <w:rsid w:val="005F634B"/>
    <w:rsid w:val="00600E00"/>
    <w:rsid w:val="00604E59"/>
    <w:rsid w:val="00605AC7"/>
    <w:rsid w:val="00613313"/>
    <w:rsid w:val="006155C8"/>
    <w:rsid w:val="0062045B"/>
    <w:rsid w:val="006220E3"/>
    <w:rsid w:val="00623AD0"/>
    <w:rsid w:val="00624FF1"/>
    <w:rsid w:val="00627128"/>
    <w:rsid w:val="00630748"/>
    <w:rsid w:val="00633EA7"/>
    <w:rsid w:val="0063732A"/>
    <w:rsid w:val="006412C7"/>
    <w:rsid w:val="00641F3C"/>
    <w:rsid w:val="00645760"/>
    <w:rsid w:val="006477EE"/>
    <w:rsid w:val="00653CA6"/>
    <w:rsid w:val="006567A9"/>
    <w:rsid w:val="00660191"/>
    <w:rsid w:val="00665256"/>
    <w:rsid w:val="0066787C"/>
    <w:rsid w:val="006828B0"/>
    <w:rsid w:val="006856B8"/>
    <w:rsid w:val="006858A4"/>
    <w:rsid w:val="006859C6"/>
    <w:rsid w:val="006875E8"/>
    <w:rsid w:val="00691C62"/>
    <w:rsid w:val="00692AFC"/>
    <w:rsid w:val="006942AF"/>
    <w:rsid w:val="00694BE5"/>
    <w:rsid w:val="00696C50"/>
    <w:rsid w:val="00697300"/>
    <w:rsid w:val="006B0190"/>
    <w:rsid w:val="006B15D6"/>
    <w:rsid w:val="006B2F7A"/>
    <w:rsid w:val="006B3433"/>
    <w:rsid w:val="006B5C81"/>
    <w:rsid w:val="006D1F5B"/>
    <w:rsid w:val="006D2F73"/>
    <w:rsid w:val="006D4F23"/>
    <w:rsid w:val="006D5A6A"/>
    <w:rsid w:val="006D6266"/>
    <w:rsid w:val="006D7AB2"/>
    <w:rsid w:val="006E0AD2"/>
    <w:rsid w:val="006E0C6B"/>
    <w:rsid w:val="006E152C"/>
    <w:rsid w:val="006E1ABF"/>
    <w:rsid w:val="006E2C0F"/>
    <w:rsid w:val="006E335B"/>
    <w:rsid w:val="006E6A5B"/>
    <w:rsid w:val="006F12B9"/>
    <w:rsid w:val="006F14D1"/>
    <w:rsid w:val="006F1E3F"/>
    <w:rsid w:val="006F4EBF"/>
    <w:rsid w:val="006F54C0"/>
    <w:rsid w:val="00703EAF"/>
    <w:rsid w:val="00705105"/>
    <w:rsid w:val="007061C6"/>
    <w:rsid w:val="007064D9"/>
    <w:rsid w:val="00711185"/>
    <w:rsid w:val="0071240D"/>
    <w:rsid w:val="00712F34"/>
    <w:rsid w:val="00717747"/>
    <w:rsid w:val="00717A05"/>
    <w:rsid w:val="00722091"/>
    <w:rsid w:val="00722A80"/>
    <w:rsid w:val="007233DC"/>
    <w:rsid w:val="00723DDE"/>
    <w:rsid w:val="00726AED"/>
    <w:rsid w:val="00735E16"/>
    <w:rsid w:val="00737025"/>
    <w:rsid w:val="00740DE3"/>
    <w:rsid w:val="00743DA7"/>
    <w:rsid w:val="0074543D"/>
    <w:rsid w:val="00745DD0"/>
    <w:rsid w:val="00747DEB"/>
    <w:rsid w:val="00750E45"/>
    <w:rsid w:val="00751D0C"/>
    <w:rsid w:val="00752B8A"/>
    <w:rsid w:val="00752DE8"/>
    <w:rsid w:val="0075715B"/>
    <w:rsid w:val="00757BC4"/>
    <w:rsid w:val="00763E1D"/>
    <w:rsid w:val="00764524"/>
    <w:rsid w:val="00765D3A"/>
    <w:rsid w:val="00765EC0"/>
    <w:rsid w:val="00767CCC"/>
    <w:rsid w:val="00771CDF"/>
    <w:rsid w:val="007720D0"/>
    <w:rsid w:val="0077305D"/>
    <w:rsid w:val="00774FD2"/>
    <w:rsid w:val="00775778"/>
    <w:rsid w:val="0078305D"/>
    <w:rsid w:val="00784A09"/>
    <w:rsid w:val="00792862"/>
    <w:rsid w:val="007967B3"/>
    <w:rsid w:val="007A0F45"/>
    <w:rsid w:val="007A14ED"/>
    <w:rsid w:val="007A1A9A"/>
    <w:rsid w:val="007A20E4"/>
    <w:rsid w:val="007A2D06"/>
    <w:rsid w:val="007A42D1"/>
    <w:rsid w:val="007A7D3F"/>
    <w:rsid w:val="007B1B63"/>
    <w:rsid w:val="007B254E"/>
    <w:rsid w:val="007B2646"/>
    <w:rsid w:val="007B3030"/>
    <w:rsid w:val="007B49F0"/>
    <w:rsid w:val="007C0D70"/>
    <w:rsid w:val="007C2289"/>
    <w:rsid w:val="007C42BA"/>
    <w:rsid w:val="007C61E1"/>
    <w:rsid w:val="007D111F"/>
    <w:rsid w:val="007D1E2F"/>
    <w:rsid w:val="007D2383"/>
    <w:rsid w:val="007D2EF1"/>
    <w:rsid w:val="007D4F6F"/>
    <w:rsid w:val="007D513F"/>
    <w:rsid w:val="007D57A1"/>
    <w:rsid w:val="007E09B0"/>
    <w:rsid w:val="007E1D77"/>
    <w:rsid w:val="007E2446"/>
    <w:rsid w:val="007E364F"/>
    <w:rsid w:val="007E3F7A"/>
    <w:rsid w:val="007E51EF"/>
    <w:rsid w:val="007F40A4"/>
    <w:rsid w:val="007F4800"/>
    <w:rsid w:val="007F7142"/>
    <w:rsid w:val="007F762A"/>
    <w:rsid w:val="00800B79"/>
    <w:rsid w:val="00813D88"/>
    <w:rsid w:val="00813E26"/>
    <w:rsid w:val="00816BD3"/>
    <w:rsid w:val="00816F23"/>
    <w:rsid w:val="0082098E"/>
    <w:rsid w:val="0082356A"/>
    <w:rsid w:val="0082477A"/>
    <w:rsid w:val="00824F56"/>
    <w:rsid w:val="00826BF6"/>
    <w:rsid w:val="0083399A"/>
    <w:rsid w:val="00836B05"/>
    <w:rsid w:val="00836D53"/>
    <w:rsid w:val="00841D64"/>
    <w:rsid w:val="00842CCB"/>
    <w:rsid w:val="00846775"/>
    <w:rsid w:val="00852C6A"/>
    <w:rsid w:val="00857F0F"/>
    <w:rsid w:val="00857F99"/>
    <w:rsid w:val="00860078"/>
    <w:rsid w:val="00861D48"/>
    <w:rsid w:val="0086301B"/>
    <w:rsid w:val="0086642B"/>
    <w:rsid w:val="0087246F"/>
    <w:rsid w:val="00873348"/>
    <w:rsid w:val="0087444B"/>
    <w:rsid w:val="0087577E"/>
    <w:rsid w:val="00875F1E"/>
    <w:rsid w:val="0087685A"/>
    <w:rsid w:val="00877ACD"/>
    <w:rsid w:val="00884B0D"/>
    <w:rsid w:val="00894C3D"/>
    <w:rsid w:val="0089654D"/>
    <w:rsid w:val="008A17E7"/>
    <w:rsid w:val="008A3E5A"/>
    <w:rsid w:val="008A4EC7"/>
    <w:rsid w:val="008B12AC"/>
    <w:rsid w:val="008B1C96"/>
    <w:rsid w:val="008B30B0"/>
    <w:rsid w:val="008B65CD"/>
    <w:rsid w:val="008C4831"/>
    <w:rsid w:val="008C4A1A"/>
    <w:rsid w:val="008C7BAB"/>
    <w:rsid w:val="008D1B54"/>
    <w:rsid w:val="008D5346"/>
    <w:rsid w:val="008D604A"/>
    <w:rsid w:val="008E6A28"/>
    <w:rsid w:val="008F2286"/>
    <w:rsid w:val="008F64F2"/>
    <w:rsid w:val="00900719"/>
    <w:rsid w:val="0090608B"/>
    <w:rsid w:val="00906C41"/>
    <w:rsid w:val="00912C87"/>
    <w:rsid w:val="009142D0"/>
    <w:rsid w:val="0091519F"/>
    <w:rsid w:val="00923900"/>
    <w:rsid w:val="009249D1"/>
    <w:rsid w:val="00924D89"/>
    <w:rsid w:val="0092761E"/>
    <w:rsid w:val="00932CEC"/>
    <w:rsid w:val="00934777"/>
    <w:rsid w:val="009350D4"/>
    <w:rsid w:val="009356C2"/>
    <w:rsid w:val="009363D2"/>
    <w:rsid w:val="0093797B"/>
    <w:rsid w:val="00940D08"/>
    <w:rsid w:val="00942959"/>
    <w:rsid w:val="00947053"/>
    <w:rsid w:val="0095497E"/>
    <w:rsid w:val="00954A9C"/>
    <w:rsid w:val="00956D82"/>
    <w:rsid w:val="0096155C"/>
    <w:rsid w:val="00966E20"/>
    <w:rsid w:val="009703D1"/>
    <w:rsid w:val="00970604"/>
    <w:rsid w:val="00970BF1"/>
    <w:rsid w:val="009762A5"/>
    <w:rsid w:val="00976BC8"/>
    <w:rsid w:val="00977A85"/>
    <w:rsid w:val="00982FD8"/>
    <w:rsid w:val="009844CD"/>
    <w:rsid w:val="009848BE"/>
    <w:rsid w:val="0098511B"/>
    <w:rsid w:val="0098700C"/>
    <w:rsid w:val="0099563B"/>
    <w:rsid w:val="00995D9E"/>
    <w:rsid w:val="009965BE"/>
    <w:rsid w:val="00996B09"/>
    <w:rsid w:val="00997D13"/>
    <w:rsid w:val="009A35DB"/>
    <w:rsid w:val="009A468C"/>
    <w:rsid w:val="009A6DFC"/>
    <w:rsid w:val="009A7E2D"/>
    <w:rsid w:val="009B3BD3"/>
    <w:rsid w:val="009C279A"/>
    <w:rsid w:val="009C27E0"/>
    <w:rsid w:val="009C4C81"/>
    <w:rsid w:val="009C5A88"/>
    <w:rsid w:val="009D3169"/>
    <w:rsid w:val="009D4639"/>
    <w:rsid w:val="009D70E9"/>
    <w:rsid w:val="009E4F91"/>
    <w:rsid w:val="009F0285"/>
    <w:rsid w:val="009F49F6"/>
    <w:rsid w:val="009F6DEC"/>
    <w:rsid w:val="009F7556"/>
    <w:rsid w:val="009F7AE8"/>
    <w:rsid w:val="00A00098"/>
    <w:rsid w:val="00A0339B"/>
    <w:rsid w:val="00A035B1"/>
    <w:rsid w:val="00A125E8"/>
    <w:rsid w:val="00A144B1"/>
    <w:rsid w:val="00A20919"/>
    <w:rsid w:val="00A31243"/>
    <w:rsid w:val="00A32EC1"/>
    <w:rsid w:val="00A33B43"/>
    <w:rsid w:val="00A35A81"/>
    <w:rsid w:val="00A35DA3"/>
    <w:rsid w:val="00A35E82"/>
    <w:rsid w:val="00A402A1"/>
    <w:rsid w:val="00A42BFD"/>
    <w:rsid w:val="00A44132"/>
    <w:rsid w:val="00A45026"/>
    <w:rsid w:val="00A45168"/>
    <w:rsid w:val="00A527CF"/>
    <w:rsid w:val="00A54CFA"/>
    <w:rsid w:val="00A60054"/>
    <w:rsid w:val="00A6331B"/>
    <w:rsid w:val="00A65C5B"/>
    <w:rsid w:val="00A665C4"/>
    <w:rsid w:val="00A75D00"/>
    <w:rsid w:val="00A81F28"/>
    <w:rsid w:val="00A84F3E"/>
    <w:rsid w:val="00A870B4"/>
    <w:rsid w:val="00A87737"/>
    <w:rsid w:val="00A90824"/>
    <w:rsid w:val="00A91944"/>
    <w:rsid w:val="00A919E8"/>
    <w:rsid w:val="00A965F4"/>
    <w:rsid w:val="00AA5EEC"/>
    <w:rsid w:val="00AB5C53"/>
    <w:rsid w:val="00AB5E68"/>
    <w:rsid w:val="00AB7C3F"/>
    <w:rsid w:val="00AC3D43"/>
    <w:rsid w:val="00AC696E"/>
    <w:rsid w:val="00AC766A"/>
    <w:rsid w:val="00AD4943"/>
    <w:rsid w:val="00AD5E5C"/>
    <w:rsid w:val="00AD73CF"/>
    <w:rsid w:val="00AE0FA6"/>
    <w:rsid w:val="00AF644F"/>
    <w:rsid w:val="00AF7A3E"/>
    <w:rsid w:val="00AF7BEC"/>
    <w:rsid w:val="00B0745A"/>
    <w:rsid w:val="00B1615C"/>
    <w:rsid w:val="00B20029"/>
    <w:rsid w:val="00B215C2"/>
    <w:rsid w:val="00B26A34"/>
    <w:rsid w:val="00B2741F"/>
    <w:rsid w:val="00B3523B"/>
    <w:rsid w:val="00B46429"/>
    <w:rsid w:val="00B4685A"/>
    <w:rsid w:val="00B473D5"/>
    <w:rsid w:val="00B50A86"/>
    <w:rsid w:val="00B5729B"/>
    <w:rsid w:val="00B57A74"/>
    <w:rsid w:val="00B6252A"/>
    <w:rsid w:val="00B645E5"/>
    <w:rsid w:val="00B64AB8"/>
    <w:rsid w:val="00B66DA0"/>
    <w:rsid w:val="00B7401C"/>
    <w:rsid w:val="00B77FE6"/>
    <w:rsid w:val="00B81BDB"/>
    <w:rsid w:val="00B8741B"/>
    <w:rsid w:val="00B87D8E"/>
    <w:rsid w:val="00B96A6B"/>
    <w:rsid w:val="00B97AAA"/>
    <w:rsid w:val="00BA24A3"/>
    <w:rsid w:val="00BA6E49"/>
    <w:rsid w:val="00BB05A9"/>
    <w:rsid w:val="00BB0E62"/>
    <w:rsid w:val="00BB20E9"/>
    <w:rsid w:val="00BB56F3"/>
    <w:rsid w:val="00BC44B8"/>
    <w:rsid w:val="00BC4860"/>
    <w:rsid w:val="00BD0506"/>
    <w:rsid w:val="00BD3313"/>
    <w:rsid w:val="00BD7B38"/>
    <w:rsid w:val="00BE20B3"/>
    <w:rsid w:val="00BE7F16"/>
    <w:rsid w:val="00BF001B"/>
    <w:rsid w:val="00BF1896"/>
    <w:rsid w:val="00BF2880"/>
    <w:rsid w:val="00BF2A79"/>
    <w:rsid w:val="00BF5C71"/>
    <w:rsid w:val="00BF7466"/>
    <w:rsid w:val="00C01960"/>
    <w:rsid w:val="00C01DDA"/>
    <w:rsid w:val="00C04B0A"/>
    <w:rsid w:val="00C103B3"/>
    <w:rsid w:val="00C1609D"/>
    <w:rsid w:val="00C2261E"/>
    <w:rsid w:val="00C24E36"/>
    <w:rsid w:val="00C25366"/>
    <w:rsid w:val="00C27271"/>
    <w:rsid w:val="00C27680"/>
    <w:rsid w:val="00C27BE2"/>
    <w:rsid w:val="00C309B8"/>
    <w:rsid w:val="00C31CC2"/>
    <w:rsid w:val="00C322BA"/>
    <w:rsid w:val="00C35B85"/>
    <w:rsid w:val="00C37711"/>
    <w:rsid w:val="00C415BA"/>
    <w:rsid w:val="00C43C82"/>
    <w:rsid w:val="00C45233"/>
    <w:rsid w:val="00C479D3"/>
    <w:rsid w:val="00C50EBA"/>
    <w:rsid w:val="00C53065"/>
    <w:rsid w:val="00C53D2E"/>
    <w:rsid w:val="00C57A60"/>
    <w:rsid w:val="00C6217F"/>
    <w:rsid w:val="00C65D7F"/>
    <w:rsid w:val="00C66B4E"/>
    <w:rsid w:val="00C7223A"/>
    <w:rsid w:val="00C7241C"/>
    <w:rsid w:val="00C73189"/>
    <w:rsid w:val="00C7430A"/>
    <w:rsid w:val="00C80251"/>
    <w:rsid w:val="00C80F4F"/>
    <w:rsid w:val="00C82E8E"/>
    <w:rsid w:val="00C91405"/>
    <w:rsid w:val="00C932A1"/>
    <w:rsid w:val="00C936BE"/>
    <w:rsid w:val="00C94FD1"/>
    <w:rsid w:val="00C9675C"/>
    <w:rsid w:val="00CA0930"/>
    <w:rsid w:val="00CA234D"/>
    <w:rsid w:val="00CA30AE"/>
    <w:rsid w:val="00CA3651"/>
    <w:rsid w:val="00CA70BB"/>
    <w:rsid w:val="00CB04C8"/>
    <w:rsid w:val="00CB31F9"/>
    <w:rsid w:val="00CB4205"/>
    <w:rsid w:val="00CC1A31"/>
    <w:rsid w:val="00CC3A59"/>
    <w:rsid w:val="00CC79F1"/>
    <w:rsid w:val="00CD5857"/>
    <w:rsid w:val="00CD5A6D"/>
    <w:rsid w:val="00CE1BC7"/>
    <w:rsid w:val="00CE3C21"/>
    <w:rsid w:val="00CE3F16"/>
    <w:rsid w:val="00CE4952"/>
    <w:rsid w:val="00CF1D91"/>
    <w:rsid w:val="00D03F23"/>
    <w:rsid w:val="00D07379"/>
    <w:rsid w:val="00D07688"/>
    <w:rsid w:val="00D10511"/>
    <w:rsid w:val="00D10F24"/>
    <w:rsid w:val="00D12369"/>
    <w:rsid w:val="00D12A77"/>
    <w:rsid w:val="00D13B2F"/>
    <w:rsid w:val="00D213E7"/>
    <w:rsid w:val="00D30149"/>
    <w:rsid w:val="00D30881"/>
    <w:rsid w:val="00D3170D"/>
    <w:rsid w:val="00D422D2"/>
    <w:rsid w:val="00D43D5F"/>
    <w:rsid w:val="00D548E5"/>
    <w:rsid w:val="00D55758"/>
    <w:rsid w:val="00D5798B"/>
    <w:rsid w:val="00D62183"/>
    <w:rsid w:val="00D635C1"/>
    <w:rsid w:val="00D66AB5"/>
    <w:rsid w:val="00D7345D"/>
    <w:rsid w:val="00D74E30"/>
    <w:rsid w:val="00D753A5"/>
    <w:rsid w:val="00D831F6"/>
    <w:rsid w:val="00D84E08"/>
    <w:rsid w:val="00D86F8F"/>
    <w:rsid w:val="00D93271"/>
    <w:rsid w:val="00D94770"/>
    <w:rsid w:val="00D95D26"/>
    <w:rsid w:val="00D97BF6"/>
    <w:rsid w:val="00DA3085"/>
    <w:rsid w:val="00DA33B6"/>
    <w:rsid w:val="00DA4C57"/>
    <w:rsid w:val="00DA7B1A"/>
    <w:rsid w:val="00DB36F9"/>
    <w:rsid w:val="00DB4473"/>
    <w:rsid w:val="00DB6CD7"/>
    <w:rsid w:val="00DB7423"/>
    <w:rsid w:val="00DD0FB5"/>
    <w:rsid w:val="00DD5261"/>
    <w:rsid w:val="00DD7A1B"/>
    <w:rsid w:val="00DE0381"/>
    <w:rsid w:val="00DE3649"/>
    <w:rsid w:val="00DE3ADF"/>
    <w:rsid w:val="00DE4731"/>
    <w:rsid w:val="00DE5BAB"/>
    <w:rsid w:val="00DE5C04"/>
    <w:rsid w:val="00DE5F01"/>
    <w:rsid w:val="00DE690F"/>
    <w:rsid w:val="00DF0767"/>
    <w:rsid w:val="00DF411F"/>
    <w:rsid w:val="00DF6AB9"/>
    <w:rsid w:val="00E003AD"/>
    <w:rsid w:val="00E00E59"/>
    <w:rsid w:val="00E00FE0"/>
    <w:rsid w:val="00E023E2"/>
    <w:rsid w:val="00E03BA1"/>
    <w:rsid w:val="00E041F2"/>
    <w:rsid w:val="00E0527C"/>
    <w:rsid w:val="00E06603"/>
    <w:rsid w:val="00E07E49"/>
    <w:rsid w:val="00E1309A"/>
    <w:rsid w:val="00E16D79"/>
    <w:rsid w:val="00E204C5"/>
    <w:rsid w:val="00E228A4"/>
    <w:rsid w:val="00E24316"/>
    <w:rsid w:val="00E24D14"/>
    <w:rsid w:val="00E2543B"/>
    <w:rsid w:val="00E25E65"/>
    <w:rsid w:val="00E2719D"/>
    <w:rsid w:val="00E27CE3"/>
    <w:rsid w:val="00E3465C"/>
    <w:rsid w:val="00E36B5C"/>
    <w:rsid w:val="00E36C31"/>
    <w:rsid w:val="00E40450"/>
    <w:rsid w:val="00E40E3A"/>
    <w:rsid w:val="00E4478C"/>
    <w:rsid w:val="00E4488C"/>
    <w:rsid w:val="00E4567A"/>
    <w:rsid w:val="00E51318"/>
    <w:rsid w:val="00E5152F"/>
    <w:rsid w:val="00E51C60"/>
    <w:rsid w:val="00E54086"/>
    <w:rsid w:val="00E56FD5"/>
    <w:rsid w:val="00E62711"/>
    <w:rsid w:val="00E667EF"/>
    <w:rsid w:val="00E669B6"/>
    <w:rsid w:val="00E75E3E"/>
    <w:rsid w:val="00E811E9"/>
    <w:rsid w:val="00E813B3"/>
    <w:rsid w:val="00E8257D"/>
    <w:rsid w:val="00E82A44"/>
    <w:rsid w:val="00E847D6"/>
    <w:rsid w:val="00E850FF"/>
    <w:rsid w:val="00E862E7"/>
    <w:rsid w:val="00E86AD1"/>
    <w:rsid w:val="00E95958"/>
    <w:rsid w:val="00EA749D"/>
    <w:rsid w:val="00EB133D"/>
    <w:rsid w:val="00EB133F"/>
    <w:rsid w:val="00EB62A4"/>
    <w:rsid w:val="00EC3191"/>
    <w:rsid w:val="00EC387C"/>
    <w:rsid w:val="00EC4F0D"/>
    <w:rsid w:val="00EC6D48"/>
    <w:rsid w:val="00ED1E0A"/>
    <w:rsid w:val="00ED35BE"/>
    <w:rsid w:val="00ED3D62"/>
    <w:rsid w:val="00ED4DDF"/>
    <w:rsid w:val="00ED5FE2"/>
    <w:rsid w:val="00EE0F56"/>
    <w:rsid w:val="00EE53A9"/>
    <w:rsid w:val="00EE5810"/>
    <w:rsid w:val="00EE630F"/>
    <w:rsid w:val="00EE6909"/>
    <w:rsid w:val="00EE7902"/>
    <w:rsid w:val="00EF14D7"/>
    <w:rsid w:val="00EF2B55"/>
    <w:rsid w:val="00EF3780"/>
    <w:rsid w:val="00EF591A"/>
    <w:rsid w:val="00F01687"/>
    <w:rsid w:val="00F10859"/>
    <w:rsid w:val="00F13023"/>
    <w:rsid w:val="00F13817"/>
    <w:rsid w:val="00F174C5"/>
    <w:rsid w:val="00F2115D"/>
    <w:rsid w:val="00F2199B"/>
    <w:rsid w:val="00F23B85"/>
    <w:rsid w:val="00F24E5E"/>
    <w:rsid w:val="00F30981"/>
    <w:rsid w:val="00F3355D"/>
    <w:rsid w:val="00F346DF"/>
    <w:rsid w:val="00F35DC5"/>
    <w:rsid w:val="00F41680"/>
    <w:rsid w:val="00F41A0B"/>
    <w:rsid w:val="00F41E60"/>
    <w:rsid w:val="00F4218C"/>
    <w:rsid w:val="00F42F81"/>
    <w:rsid w:val="00F45557"/>
    <w:rsid w:val="00F46CDE"/>
    <w:rsid w:val="00F46FD2"/>
    <w:rsid w:val="00F54314"/>
    <w:rsid w:val="00F54A4F"/>
    <w:rsid w:val="00F55813"/>
    <w:rsid w:val="00F71953"/>
    <w:rsid w:val="00F72E23"/>
    <w:rsid w:val="00F74EBB"/>
    <w:rsid w:val="00F75480"/>
    <w:rsid w:val="00F75837"/>
    <w:rsid w:val="00F81653"/>
    <w:rsid w:val="00F84230"/>
    <w:rsid w:val="00F85911"/>
    <w:rsid w:val="00F867CA"/>
    <w:rsid w:val="00F87530"/>
    <w:rsid w:val="00F87F00"/>
    <w:rsid w:val="00F9013D"/>
    <w:rsid w:val="00F96164"/>
    <w:rsid w:val="00FA19D7"/>
    <w:rsid w:val="00FA25F9"/>
    <w:rsid w:val="00FA5735"/>
    <w:rsid w:val="00FA5A1F"/>
    <w:rsid w:val="00FA6FD6"/>
    <w:rsid w:val="00FB03E7"/>
    <w:rsid w:val="00FB2FC7"/>
    <w:rsid w:val="00FB5FC0"/>
    <w:rsid w:val="00FC0489"/>
    <w:rsid w:val="00FC071E"/>
    <w:rsid w:val="00FC314F"/>
    <w:rsid w:val="00FC34C3"/>
    <w:rsid w:val="00FC476D"/>
    <w:rsid w:val="00FC4C44"/>
    <w:rsid w:val="00FD0537"/>
    <w:rsid w:val="00FD3AF2"/>
    <w:rsid w:val="00FD4993"/>
    <w:rsid w:val="00FD527C"/>
    <w:rsid w:val="00FD6641"/>
    <w:rsid w:val="00FE00CB"/>
    <w:rsid w:val="00FE639C"/>
    <w:rsid w:val="00FE63B1"/>
    <w:rsid w:val="00FF340C"/>
    <w:rsid w:val="00FF6ECF"/>
    <w:rsid w:val="00FF7C67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714DE227-CC70-41D1-94BE-99181512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semiHidden/>
    <w:rsid w:val="00C65D7F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6">
    <w:name w:val="header"/>
    <w:link w:val="a7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7">
    <w:name w:val="Верхний колонтитул Знак"/>
    <w:basedOn w:val="a1"/>
    <w:link w:val="a6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0">
    <w:name w:val="Body Text Indent 3"/>
    <w:link w:val="31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A91944"/>
    <w:rPr>
      <w:kern w:val="3"/>
      <w:sz w:val="16"/>
      <w:szCs w:val="16"/>
    </w:rPr>
  </w:style>
  <w:style w:type="paragraph" w:styleId="a8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9">
    <w:name w:val="footnote text"/>
    <w:link w:val="aa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a">
    <w:name w:val="Текст сноски Знак"/>
    <w:basedOn w:val="a1"/>
    <w:link w:val="a9"/>
    <w:rsid w:val="00A91944"/>
    <w:rPr>
      <w:kern w:val="3"/>
      <w:lang w:val="en-US"/>
    </w:rPr>
  </w:style>
  <w:style w:type="character" w:styleId="ab">
    <w:name w:val="footnote reference"/>
    <w:rsid w:val="00A91944"/>
    <w:rPr>
      <w:position w:val="0"/>
      <w:vertAlign w:val="superscript"/>
    </w:rPr>
  </w:style>
  <w:style w:type="paragraph" w:styleId="ac">
    <w:name w:val="footer"/>
    <w:basedOn w:val="a0"/>
    <w:link w:val="ad"/>
    <w:unhideWhenUsed/>
    <w:rsid w:val="00D317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uiPriority w:val="99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a">
    <w:name w:val="буллиты"/>
    <w:basedOn w:val="a0"/>
    <w:link w:val="af"/>
    <w:rsid w:val="009B3BD3"/>
    <w:pPr>
      <w:numPr>
        <w:numId w:val="27"/>
      </w:numPr>
      <w:tabs>
        <w:tab w:val="decimal" w:pos="340"/>
      </w:tabs>
      <w:jc w:val="both"/>
    </w:pPr>
    <w:rPr>
      <w:bCs/>
      <w:color w:val="000000"/>
      <w:lang w:val="x-none" w:eastAsia="x-none"/>
    </w:rPr>
  </w:style>
  <w:style w:type="character" w:customStyle="1" w:styleId="af">
    <w:name w:val="буллиты Знак"/>
    <w:link w:val="a"/>
    <w:rsid w:val="009B3BD3"/>
    <w:rPr>
      <w:bCs/>
      <w:color w:val="000000"/>
      <w:sz w:val="24"/>
      <w:szCs w:val="24"/>
      <w:lang w:val="x-none" w:eastAsia="x-none"/>
    </w:rPr>
  </w:style>
  <w:style w:type="paragraph" w:customStyle="1" w:styleId="s1">
    <w:name w:val="s_1"/>
    <w:basedOn w:val="a0"/>
    <w:rsid w:val="009B3B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7">
    <w:name w:val="Основной текст (7)_"/>
    <w:link w:val="71"/>
    <w:rsid w:val="009B3BD3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B3BD3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B3BD3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9B3BD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9B3BD3"/>
    <w:rPr>
      <w:rFonts w:ascii="Times New Roman" w:hAnsi="Times New Roman" w:cs="Times New Roman"/>
      <w:sz w:val="15"/>
      <w:szCs w:val="15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9B3BD3"/>
    <w:rPr>
      <w:rFonts w:ascii="Times New Roman" w:hAnsi="Times New Roman" w:cs="Times New Roman"/>
      <w:b/>
      <w:bCs/>
      <w:sz w:val="17"/>
      <w:szCs w:val="17"/>
      <w:u w:val="none"/>
    </w:rPr>
  </w:style>
  <w:style w:type="paragraph" w:styleId="af0">
    <w:name w:val="Body Text Indent"/>
    <w:basedOn w:val="a0"/>
    <w:link w:val="af1"/>
    <w:semiHidden/>
    <w:unhideWhenUsed/>
    <w:rsid w:val="00110A6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semiHidden/>
    <w:rsid w:val="00110A67"/>
    <w:rPr>
      <w:sz w:val="24"/>
      <w:szCs w:val="24"/>
    </w:rPr>
  </w:style>
  <w:style w:type="paragraph" w:styleId="af2">
    <w:name w:val="Title"/>
    <w:basedOn w:val="a0"/>
    <w:link w:val="af3"/>
    <w:qFormat/>
    <w:rsid w:val="00110A67"/>
    <w:pPr>
      <w:jc w:val="center"/>
    </w:pPr>
    <w:rPr>
      <w:b/>
      <w:sz w:val="26"/>
      <w:szCs w:val="20"/>
    </w:rPr>
  </w:style>
  <w:style w:type="character" w:customStyle="1" w:styleId="af3">
    <w:name w:val="Название Знак"/>
    <w:basedOn w:val="a1"/>
    <w:link w:val="af2"/>
    <w:rsid w:val="00110A67"/>
    <w:rPr>
      <w:b/>
      <w:sz w:val="26"/>
    </w:rPr>
  </w:style>
  <w:style w:type="table" w:styleId="af4">
    <w:name w:val="Table Grid"/>
    <w:basedOn w:val="a2"/>
    <w:uiPriority w:val="59"/>
    <w:rsid w:val="007E24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605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60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605AC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605AC7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30388C"/>
    <w:rPr>
      <w:rFonts w:ascii="Arial" w:hAnsi="Arial" w:cs="Arial"/>
    </w:rPr>
  </w:style>
  <w:style w:type="character" w:customStyle="1" w:styleId="af5">
    <w:name w:val="Гипертекстовая ссылка"/>
    <w:basedOn w:val="a1"/>
    <w:rsid w:val="0030388C"/>
    <w:rPr>
      <w:rFonts w:cs="Times New Roman"/>
      <w:color w:val="106BBE"/>
    </w:rPr>
  </w:style>
  <w:style w:type="paragraph" w:customStyle="1" w:styleId="af6">
    <w:name w:val="Нормальный (таблица)"/>
    <w:basedOn w:val="a0"/>
    <w:next w:val="a0"/>
    <w:rsid w:val="003038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UnresolvedMention">
    <w:name w:val="Unresolved Mention"/>
    <w:basedOn w:val="a1"/>
    <w:uiPriority w:val="99"/>
    <w:semiHidden/>
    <w:unhideWhenUsed/>
    <w:rsid w:val="00DE5C04"/>
    <w:rPr>
      <w:color w:val="605E5C"/>
      <w:shd w:val="clear" w:color="auto" w:fill="E1DFDD"/>
    </w:rPr>
  </w:style>
  <w:style w:type="paragraph" w:customStyle="1" w:styleId="af7">
    <w:name w:val="выступ"/>
    <w:basedOn w:val="a0"/>
    <w:rsid w:val="00455DF5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A6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rz-kio@arz.nob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https://login.consultant.ru/link/?req=doc&amp;base=LAW&amp;n=483141&amp;dst=7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https://login.consultant.ru/link/?req=doc&amp;base=LAW&amp;n=483141&amp;dst=27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277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41&amp;dst=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2772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https://login.consultant.ru/link/?req=doc&amp;base=LAW&amp;n=483141&amp;dst=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41&amp;dst=2465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BBDA-A431-4A3D-956D-A9297E9C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15</Pages>
  <Words>5749</Words>
  <Characters>43822</Characters>
  <Application>Microsoft Office Word</Application>
  <DocSecurity>0</DocSecurity>
  <Lines>365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Грачев Олег Всеволодович</cp:lastModifiedBy>
  <cp:revision>58</cp:revision>
  <cp:lastPrinted>2026-04-22T08:25:00Z</cp:lastPrinted>
  <dcterms:created xsi:type="dcterms:W3CDTF">2025-10-24T12:36:00Z</dcterms:created>
  <dcterms:modified xsi:type="dcterms:W3CDTF">2026-04-23T18:04:00Z</dcterms:modified>
</cp:coreProperties>
</file>